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color w:val="595959" w:themeColor="text1" w:themeTint="A6"/>
          <w:sz w:val="24"/>
        </w:rPr>
        <w:id w:val="-1290352585"/>
        <w:docPartObj>
          <w:docPartGallery w:val="Cover Pages"/>
          <w:docPartUnique/>
        </w:docPartObj>
      </w:sdtPr>
      <w:sdtEndPr>
        <w:rPr>
          <w:sz w:val="20"/>
        </w:rPr>
      </w:sdtEndPr>
      <w:sdtContent>
        <w:p w14:paraId="3434FED8" w14:textId="0CCB391E" w:rsidR="003E1502" w:rsidRDefault="003E1502" w:rsidP="003E1502">
          <w:pPr>
            <w:pStyle w:val="Sansinterligne"/>
            <w:rPr>
              <w:color w:val="595959" w:themeColor="text1" w:themeTint="A6"/>
              <w:sz w:val="24"/>
            </w:rPr>
          </w:pPr>
        </w:p>
        <w:p w14:paraId="6B5AE965" w14:textId="77777777" w:rsidR="003E1502" w:rsidRDefault="003E1502" w:rsidP="003E1502">
          <w:pPr>
            <w:pStyle w:val="Sansinterligne"/>
            <w:rPr>
              <w:sz w:val="24"/>
            </w:rPr>
          </w:pPr>
        </w:p>
        <w:p w14:paraId="5C10BA15" w14:textId="2DA10BCD" w:rsidR="00E5599B" w:rsidRDefault="00A3764B" w:rsidP="003E1502">
          <w:pPr>
            <w:spacing w:after="200" w:line="264" w:lineRule="auto"/>
          </w:pPr>
          <w:r w:rsidRPr="00A3764B">
            <w:rPr>
              <w:noProof/>
              <w:lang w:val="en-US" w:eastAsia="en-US" w:bidi="th-TH"/>
            </w:rPr>
            <mc:AlternateContent>
              <mc:Choice Requires="wps">
                <w:drawing>
                  <wp:anchor distT="0" distB="0" distL="114300" distR="114300" simplePos="0" relativeHeight="251660288" behindDoc="0" locked="0" layoutInCell="1" allowOverlap="0" wp14:anchorId="51D919AF" wp14:editId="6F099BAE">
                    <wp:simplePos x="0" y="0"/>
                    <wp:positionH relativeFrom="margin">
                      <wp:align>center</wp:align>
                    </wp:positionH>
                    <wp:positionV relativeFrom="margin">
                      <wp:align>bottom</wp:align>
                    </wp:positionV>
                    <wp:extent cx="3943350" cy="265176"/>
                    <wp:effectExtent l="0" t="0" r="7620" b="0"/>
                    <wp:wrapSquare wrapText="bothSides"/>
                    <wp:docPr id="20" name="Zone de texte 20"/>
                    <wp:cNvGraphicFramePr/>
                    <a:graphic xmlns:a="http://schemas.openxmlformats.org/drawingml/2006/main">
                      <a:graphicData uri="http://schemas.microsoft.com/office/word/2010/wordprocessingShape">
                        <wps:wsp>
                          <wps:cNvSpPr txBox="1"/>
                          <wps:spPr>
                            <a:xfrm>
                              <a:off x="0" y="0"/>
                              <a:ext cx="3943350" cy="26517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C8FA53" w14:textId="296EED1C" w:rsidR="00E15E6C" w:rsidRPr="00FC7CCA" w:rsidRDefault="00FC7CCA">
                                <w:pPr>
                                  <w:pStyle w:val="Coordonnes"/>
                                  <w:rPr>
                                    <w:lang w:val="fr-BE"/>
                                  </w:rPr>
                                </w:pPr>
                                <w:r>
                                  <w:rPr>
                                    <w:lang w:val="fr-BE"/>
                                  </w:rPr>
                                  <w:t>www.destinationlavieflorennes.com</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spAutoFit/>
                          </wps:bodyPr>
                        </wps:wsp>
                      </a:graphicData>
                    </a:graphic>
                    <wp14:sizeRelH relativeFrom="margin">
                      <wp14:pctWidth>95000</wp14:pctWidth>
                    </wp14:sizeRelH>
                    <wp14:sizeRelV relativeFrom="margin">
                      <wp14:pctHeight>0</wp14:pctHeight>
                    </wp14:sizeRelV>
                  </wp:anchor>
                </w:drawing>
              </mc:Choice>
              <mc:Fallback>
                <w:pict>
                  <v:shapetype w14:anchorId="51D919AF" id="_x0000_t202" coordsize="21600,21600" o:spt="202" path="m,l,21600r21600,l21600,xe">
                    <v:stroke joinstyle="miter"/>
                    <v:path gradientshapeok="t" o:connecttype="rect"/>
                  </v:shapetype>
                  <v:shape id="Zone de texte 20" o:spid="_x0000_s1026" type="#_x0000_t202" style="position:absolute;margin-left:0;margin-top:0;width:310.5pt;height:20.9pt;z-index:251660288;visibility:visible;mso-wrap-style:square;mso-width-percent:950;mso-height-percent:0;mso-wrap-distance-left:9pt;mso-wrap-distance-top:0;mso-wrap-distance-right:9pt;mso-wrap-distance-bottom:0;mso-position-horizontal:center;mso-position-horizontal-relative:margin;mso-position-vertical:bottom;mso-position-vertical-relative:margin;mso-width-percent:95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" o:allowoverlap="f" filled="f" stroked="f" strokeweight=".5pt">
                    <v:textbox style="mso-fit-shape-to-text:t" inset="0,,0">
                      <w:txbxContent>
                        <w:p w14:paraId="08C8FA53" w14:textId="296EED1C" w:rsidR="00E15E6C" w:rsidRPr="00FC7CCA" w:rsidRDefault="00FC7CCA">
                          <w:pPr>
                            <w:pStyle w:val="Coordonnes"/>
                            <w:rPr>
                              <w:lang w:val="fr-BE"/>
                            </w:rPr>
                          </w:pPr>
                          <w:r>
                            <w:rPr>
                              <w:lang w:val="fr-BE"/>
                            </w:rPr>
                            <w:t>www.destinationlavieflorennes.com</w:t>
                          </w:r>
                        </w:p>
                      </w:txbxContent>
                    </v:textbox>
                    <w10:wrap type="square" anchorx="margin" anchory="margin"/>
                  </v:shape>
                </w:pict>
              </mc:Fallback>
            </mc:AlternateContent>
          </w:r>
          <w:r w:rsidRPr="00A3764B">
            <w:rPr>
              <w:noProof/>
              <w:lang w:val="en-US" w:eastAsia="en-US" w:bidi="th-TH"/>
            </w:rPr>
            <mc:AlternateContent>
              <mc:Choice Requires="wps">
                <w:drawing>
                  <wp:anchor distT="0" distB="0" distL="114300" distR="114300" simplePos="0" relativeHeight="251661312" behindDoc="0" locked="0" layoutInCell="1" allowOverlap="0" wp14:anchorId="7AFB2EC8" wp14:editId="113EB9BA">
                    <wp:simplePos x="0" y="0"/>
                    <wp:positionH relativeFrom="margin">
                      <wp:align>center</wp:align>
                    </wp:positionH>
                    <mc:AlternateContent>
                      <mc:Choice Requires="wp14">
                        <wp:positionV relativeFrom="margin">
                          <wp14:pctPosVOffset>75000</wp14:pctPosVOffset>
                        </wp:positionV>
                      </mc:Choice>
                      <mc:Fallback>
                        <wp:positionV relativeFrom="page">
                          <wp:posOffset>7149465</wp:posOffset>
                        </wp:positionV>
                      </mc:Fallback>
                    </mc:AlternateContent>
                    <wp:extent cx="3943350" cy="1325880"/>
                    <wp:effectExtent l="0" t="0" r="7620" b="5080"/>
                    <wp:wrapSquare wrapText="bothSides"/>
                    <wp:docPr id="21" name="Zone de texte 21"/>
                    <wp:cNvGraphicFramePr/>
                    <a:graphic xmlns:a="http://schemas.openxmlformats.org/drawingml/2006/main">
                      <a:graphicData uri="http://schemas.microsoft.com/office/word/2010/wordprocessingShape">
                        <wps:wsp>
                          <wps:cNvSpPr txBox="1"/>
                          <wps:spPr>
                            <a:xfrm>
                              <a:off x="0" y="0"/>
                              <a:ext cx="3943350" cy="1325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FF0000"/>
                                  </w:rPr>
                                  <w:alias w:val="Titre"/>
                                  <w:tag w:val=""/>
                                  <w:id w:val="-970593774"/>
                                  <w:dataBinding w:prefixMappings="xmlns:ns0='http://purl.org/dc/elements/1.1/' xmlns:ns1='http://schemas.openxmlformats.org/package/2006/metadata/core-properties' " w:xpath="/ns1:coreProperties[1]/ns0:title[1]" w:storeItemID="{6C3C8BC8-F283-45AE-878A-BAB7291924A1}"/>
                                  <w:text/>
                                </w:sdtPr>
                                <w:sdtEndPr/>
                                <w:sdtContent>
                                  <w:p w14:paraId="7BEDC69D" w14:textId="7CC46428" w:rsidR="00E15E6C" w:rsidRPr="007648A4" w:rsidRDefault="00FC7CCA">
                                    <w:pPr>
                                      <w:pStyle w:val="Titre"/>
                                      <w:rPr>
                                        <w:color w:val="FF0000"/>
                                      </w:rPr>
                                    </w:pPr>
                                    <w:r w:rsidRPr="007648A4">
                                      <w:rPr>
                                        <w:color w:val="FF0000"/>
                                      </w:rPr>
                                      <w:t>Destination la Vie Florennes</w:t>
                                    </w:r>
                                  </w:p>
                                </w:sdtContent>
                              </w:sdt>
                              <w:p w14:paraId="6BE964AD" w14:textId="2AC70FAE" w:rsidR="00E15E6C" w:rsidRPr="00A3764B" w:rsidRDefault="00297588">
                                <w:pPr>
                                  <w:pStyle w:val="Sous-titre"/>
                                </w:pPr>
                                <w:sdt>
                                  <w:sdtPr>
                                    <w:alias w:val="Sous-titre"/>
                                    <w:tag w:val=""/>
                                    <w:id w:val="235834689"/>
                                    <w:dataBinding w:prefixMappings="xmlns:ns0='http://purl.org/dc/elements/1.1/' xmlns:ns1='http://schemas.openxmlformats.org/package/2006/metadata/core-properties' " w:xpath="/ns1:coreProperties[1]/ns0:subject[1]" w:storeItemID="{6C3C8BC8-F283-45AE-878A-BAB7291924A1}"/>
                                    <w:text/>
                                  </w:sdtPr>
                                  <w:sdtEndPr/>
                                  <w:sdtContent>
                                    <w:r w:rsidR="00FC7CCA">
                                      <w:t>A</w:t>
                                    </w:r>
                                  </w:sdtContent>
                                </w:sdt>
                                <w:r w:rsidR="00FC7CCA">
                                  <w:t>ssociation de fait – lutte contre le can</w:t>
                                </w:r>
                                <w:r w:rsidR="00E32EB8">
                                  <w:t>c</w:t>
                                </w:r>
                                <w:r w:rsidR="00FC7CCA">
                                  <w:t>er et les maladies orphelines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95000</wp14:pctWidth>
                    </wp14:sizeRelH>
                    <wp14:sizeRelV relativeFrom="margin">
                      <wp14:pctHeight>0</wp14:pctHeight>
                    </wp14:sizeRelV>
                  </wp:anchor>
                </w:drawing>
              </mc:Choice>
              <mc:Fallback>
                <w:pict>
                  <v:shapetype w14:anchorId="7AFB2EC8" id="_x0000_t202" coordsize="21600,21600" o:spt="202" path="m,l,21600r21600,l21600,xe">
                    <v:stroke joinstyle="miter"/>
                    <v:path gradientshapeok="t" o:connecttype="rect"/>
                  </v:shapetype>
                  <v:shape id="Zone de texte 21" o:spid="_x0000_s1027" type="#_x0000_t202" style="position:absolute;margin-left:0;margin-top:0;width:310.5pt;height:104.4pt;z-index:251661312;visibility:visible;mso-wrap-style:square;mso-width-percent:950;mso-height-percent:0;mso-top-percent:750;mso-wrap-distance-left:9pt;mso-wrap-distance-top:0;mso-wrap-distance-right:9pt;mso-wrap-distance-bottom:0;mso-position-horizontal:center;mso-position-horizontal-relative:margin;mso-position-vertical-relative:margin;mso-width-percent:950;mso-height-percent:0;mso-top-percent:75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" o:allowoverlap="f" filled="f" stroked="f" strokeweight=".5pt">
                    <v:textbox style="mso-fit-shape-to-text:t" inset="0,0,0,0">
                      <w:txbxContent>
                        <w:sdt>
                          <w:sdtPr>
                            <w:rPr>
                              <w:color w:val="FF0000"/>
                            </w:rPr>
                            <w:alias w:val="Titre"/>
                            <w:tag w:val=""/>
                            <w:id w:val="-970593774"/>
                            <w:dataBinding w:prefixMappings="xmlns:ns0='http://purl.org/dc/elements/1.1/' xmlns:ns1='http://schemas.openxmlformats.org/package/2006/metadata/core-properties' " w:xpath="/ns1:coreProperties[1]/ns0:title[1]" w:storeItemID="{6C3C8BC8-F283-45AE-878A-BAB7291924A1}"/>
                            <w:text/>
                          </w:sdtPr>
                          <w:sdtEndPr/>
                          <w:sdtContent>
                            <w:p w14:paraId="7BEDC69D" w14:textId="7CC46428" w:rsidR="00E15E6C" w:rsidRPr="007648A4" w:rsidRDefault="00FC7CCA">
                              <w:pPr>
                                <w:pStyle w:val="Titre"/>
                                <w:rPr>
                                  <w:color w:val="FF0000"/>
                                </w:rPr>
                              </w:pPr>
                              <w:r w:rsidRPr="007648A4">
                                <w:rPr>
                                  <w:color w:val="FF0000"/>
                                </w:rPr>
                                <w:t>Destination la Vie Florennes</w:t>
                              </w:r>
                            </w:p>
                          </w:sdtContent>
                        </w:sdt>
                        <w:p w14:paraId="6BE964AD" w14:textId="2AC70FAE" w:rsidR="00E15E6C" w:rsidRPr="00A3764B" w:rsidRDefault="00297588">
                          <w:pPr>
                            <w:pStyle w:val="Sous-titre"/>
                          </w:pPr>
                          <w:sdt>
                            <w:sdtPr>
                              <w:alias w:val="Sous-titre"/>
                              <w:tag w:val=""/>
                              <w:id w:val="235834689"/>
                              <w:dataBinding w:prefixMappings="xmlns:ns0='http://purl.org/dc/elements/1.1/' xmlns:ns1='http://schemas.openxmlformats.org/package/2006/metadata/core-properties' " w:xpath="/ns1:coreProperties[1]/ns0:subject[1]" w:storeItemID="{6C3C8BC8-F283-45AE-878A-BAB7291924A1}"/>
                              <w:text/>
                            </w:sdtPr>
                            <w:sdtEndPr/>
                            <w:sdtContent>
                              <w:r w:rsidR="00FC7CCA">
                                <w:t>A</w:t>
                              </w:r>
                            </w:sdtContent>
                          </w:sdt>
                          <w:r w:rsidR="00FC7CCA">
                            <w:t>ssociation de fait – lutte contre le can</w:t>
                          </w:r>
                          <w:r w:rsidR="00E32EB8">
                            <w:t>c</w:t>
                          </w:r>
                          <w:r w:rsidR="00FC7CCA">
                            <w:t>er et les maladies orphelines</w:t>
                          </w:r>
                        </w:p>
                      </w:txbxContent>
                    </v:textbox>
                    <w10:wrap type="square" anchorx="margin" anchory="margin"/>
                  </v:shape>
                </w:pict>
              </mc:Fallback>
            </mc:AlternateContent>
          </w:r>
          <w:r w:rsidR="007648A4" w:rsidRPr="007648A4">
            <w:rPr>
              <w:noProof/>
              <w:color w:val="FF0000"/>
              <w:lang w:val="en-US" w:eastAsia="en-US" w:bidi="th-TH"/>
            </w:rPr>
            <w:drawing>
              <wp:anchor distT="0" distB="0" distL="114300" distR="114300" simplePos="0" relativeHeight="251659264" behindDoc="1" locked="0" layoutInCell="1" allowOverlap="0" wp14:anchorId="3AC0FD8B" wp14:editId="762C8288">
                <wp:simplePos x="0" y="0"/>
                <wp:positionH relativeFrom="margin">
                  <wp:posOffset>945515</wp:posOffset>
                </wp:positionH>
                <wp:positionV relativeFrom="margin">
                  <wp:posOffset>786765</wp:posOffset>
                </wp:positionV>
                <wp:extent cx="3657600" cy="4564380"/>
                <wp:effectExtent l="95250" t="76200" r="95250" b="1455420"/>
                <wp:wrapSquare wrapText="bothSides"/>
                <wp:docPr id="2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1"/>
                        <pic:cNvPicPr preferRelativeResize="0">
                          <a:picLocks noChangeAspect="1" noChangeArrowheads="1"/>
                        </pic:cNvPicPr>
                      </pic:nvPicPr>
                      <pic:blipFill rotWithShape="1">
                        <a:blip r:embed="rId10"/>
                        <a:srcRect t="9959"/>
                        <a:stretch/>
                      </pic:blipFill>
                      <pic:spPr bwMode="auto">
                        <a:xfrm>
                          <a:off x="0" y="0"/>
                          <a:ext cx="3657600" cy="456438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3764B">
            <w:br w:type="page"/>
          </w:r>
        </w:p>
      </w:sdtContent>
    </w:sdt>
    <w:p w14:paraId="03FCA557" w14:textId="5201E203" w:rsidR="00E5599B" w:rsidRPr="007648A4" w:rsidRDefault="00E5599B" w:rsidP="003A072E">
      <w:pPr>
        <w:pStyle w:val="Titre1"/>
        <w:rPr>
          <w:color w:val="007DEB" w:themeColor="background2" w:themeShade="80"/>
        </w:rPr>
      </w:pPr>
      <w:r w:rsidRPr="007648A4">
        <w:rPr>
          <w:color w:val="007DEB" w:themeColor="background2" w:themeShade="80"/>
        </w:rPr>
        <w:lastRenderedPageBreak/>
        <w:t>Qui sommes</w:t>
      </w:r>
      <w:r w:rsidR="00CE328F" w:rsidRPr="007648A4">
        <w:rPr>
          <w:color w:val="007DEB" w:themeColor="background2" w:themeShade="80"/>
        </w:rPr>
        <w:t>-</w:t>
      </w:r>
      <w:r w:rsidRPr="007648A4">
        <w:rPr>
          <w:color w:val="007DEB" w:themeColor="background2" w:themeShade="80"/>
        </w:rPr>
        <w:t>nous ?</w:t>
      </w:r>
    </w:p>
    <w:p w14:paraId="2D488055" w14:textId="507B4CAD" w:rsidR="00CE328F" w:rsidRPr="00CE328F" w:rsidRDefault="00CE328F" w:rsidP="00CE328F">
      <w:r>
        <w:rPr>
          <w:noProof/>
        </w:rPr>
        <w:drawing>
          <wp:inline distT="0" distB="0" distL="0" distR="0" wp14:anchorId="253962FD" wp14:editId="76FBC1CD">
            <wp:extent cx="5548630" cy="2606040"/>
            <wp:effectExtent l="0" t="0" r="0" b="381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1"/>
                    <a:stretch>
                      <a:fillRect/>
                    </a:stretch>
                  </pic:blipFill>
                  <pic:spPr>
                    <a:xfrm>
                      <a:off x="0" y="0"/>
                      <a:ext cx="5548630" cy="2606040"/>
                    </a:xfrm>
                    <a:prstGeom prst="rect">
                      <a:avLst/>
                    </a:prstGeom>
                  </pic:spPr>
                </pic:pic>
              </a:graphicData>
            </a:graphic>
          </wp:inline>
        </w:drawing>
      </w:r>
    </w:p>
    <w:p w14:paraId="302C693E" w14:textId="573E16C7" w:rsidR="00E5599B" w:rsidRPr="00E5599B" w:rsidRDefault="00E5599B" w:rsidP="007426AA">
      <w:pPr>
        <w:pStyle w:val="Titre1"/>
        <w:spacing w:after="0"/>
        <w:jc w:val="both"/>
        <w:rPr>
          <w:rFonts w:ascii="Arial" w:hAnsi="Arial" w:cs="Arial"/>
          <w:color w:val="auto"/>
          <w:sz w:val="22"/>
          <w:szCs w:val="22"/>
        </w:rPr>
      </w:pPr>
      <w:r w:rsidRPr="00E5599B">
        <w:rPr>
          <w:rFonts w:ascii="Arial" w:hAnsi="Arial" w:cs="Arial"/>
          <w:color w:val="auto"/>
          <w:sz w:val="22"/>
          <w:szCs w:val="22"/>
        </w:rPr>
        <w:t xml:space="preserve">Une association de citoyens motivés. Nous luttons à notre façon contre le cancer et les maladies orphelines. </w:t>
      </w:r>
    </w:p>
    <w:p w14:paraId="32CE379B" w14:textId="36BF2DD4" w:rsidR="00E5599B" w:rsidRPr="00E5599B" w:rsidRDefault="00E5599B" w:rsidP="007426AA">
      <w:pPr>
        <w:pStyle w:val="font8"/>
        <w:spacing w:after="0" w:afterAutospacing="0"/>
        <w:jc w:val="both"/>
        <w:rPr>
          <w:sz w:val="22"/>
          <w:szCs w:val="22"/>
        </w:rPr>
      </w:pPr>
      <w:r w:rsidRPr="00E5599B">
        <w:rPr>
          <w:rFonts w:ascii="Arial" w:hAnsi="Arial" w:cs="Arial"/>
          <w:sz w:val="22"/>
          <w:szCs w:val="22"/>
        </w:rPr>
        <w:t>Nous organisons des évènements afin de récolter des fonds et les reverser à des associations locales et régionales qui offrent aux malades un peu de chaleur et de réconfort.</w:t>
      </w:r>
    </w:p>
    <w:p w14:paraId="7C28C7CE" w14:textId="69446092" w:rsidR="00E5599B" w:rsidRPr="00E5599B" w:rsidRDefault="00E5599B" w:rsidP="007426AA">
      <w:pPr>
        <w:pStyle w:val="font8"/>
        <w:spacing w:after="0" w:afterAutospacing="0"/>
        <w:jc w:val="both"/>
        <w:rPr>
          <w:sz w:val="22"/>
          <w:szCs w:val="22"/>
        </w:rPr>
      </w:pPr>
      <w:r w:rsidRPr="00E5599B">
        <w:rPr>
          <w:rStyle w:val="wixguard"/>
          <w:rFonts w:ascii="Arial" w:eastAsiaTheme="majorEastAsia" w:hAnsi="Arial" w:cs="Arial"/>
          <w:sz w:val="22"/>
          <w:szCs w:val="22"/>
        </w:rPr>
        <w:t>​</w:t>
      </w:r>
      <w:r w:rsidRPr="00E5599B">
        <w:rPr>
          <w:rFonts w:ascii="Arial" w:hAnsi="Arial" w:cs="Arial"/>
          <w:sz w:val="22"/>
          <w:szCs w:val="22"/>
        </w:rPr>
        <w:t>Notre histoire commence en 2013 lorsque nous collaborons à l'élaboration du 1er Relais pour la Vie en Province de Namur, sous l'égide de la Fondation contre le Cancer. Florennes n'a pas démérité puisque nous avons récolté 30.000 euros en 2013 et 40.000 euros en 2014.</w:t>
      </w:r>
    </w:p>
    <w:p w14:paraId="4386125C" w14:textId="77777777" w:rsidR="00E5599B" w:rsidRPr="00E5599B" w:rsidRDefault="00E5599B" w:rsidP="007426AA">
      <w:pPr>
        <w:pStyle w:val="font8"/>
        <w:spacing w:after="0" w:afterAutospacing="0"/>
        <w:jc w:val="both"/>
        <w:rPr>
          <w:sz w:val="22"/>
          <w:szCs w:val="22"/>
        </w:rPr>
      </w:pPr>
      <w:r w:rsidRPr="00E5599B">
        <w:rPr>
          <w:rFonts w:ascii="Arial" w:hAnsi="Arial" w:cs="Arial"/>
          <w:sz w:val="22"/>
          <w:szCs w:val="22"/>
        </w:rPr>
        <w:t>En 2015, la Fondation décide de ne plus collaborer avec Florennes, les sommes récoltées ne sont pas suffisantes par rapport à d'autres Relais.</w:t>
      </w:r>
    </w:p>
    <w:p w14:paraId="097B3C40" w14:textId="2D075023" w:rsidR="00E5599B" w:rsidRPr="00E5599B" w:rsidRDefault="00E5599B" w:rsidP="007426AA">
      <w:pPr>
        <w:pStyle w:val="font8"/>
        <w:spacing w:after="0" w:afterAutospacing="0"/>
        <w:jc w:val="both"/>
        <w:rPr>
          <w:sz w:val="22"/>
          <w:szCs w:val="22"/>
        </w:rPr>
      </w:pPr>
      <w:r w:rsidRPr="00E5599B">
        <w:rPr>
          <w:rFonts w:ascii="Arial" w:hAnsi="Arial" w:cs="Arial"/>
          <w:sz w:val="22"/>
          <w:szCs w:val="22"/>
        </w:rPr>
        <w:t>Qu'à cela ne tienne, le comité et les bénévoles, forts de leur expérience, de la charge accomplie et de l'espoir donné aux personnes malades durant ces 2 années ne se sont pas laissés impressionner et ont décidé, à plus petite échelle, de poursuivre la lutte contre le cancer</w:t>
      </w:r>
      <w:r w:rsidR="00422F01">
        <w:rPr>
          <w:rFonts w:ascii="Arial" w:hAnsi="Arial" w:cs="Arial"/>
          <w:sz w:val="22"/>
          <w:szCs w:val="22"/>
        </w:rPr>
        <w:t xml:space="preserve"> et les maladies orphelines chez les enfants</w:t>
      </w:r>
      <w:r w:rsidRPr="00E5599B">
        <w:rPr>
          <w:rFonts w:ascii="Arial" w:hAnsi="Arial" w:cs="Arial"/>
          <w:sz w:val="22"/>
          <w:szCs w:val="22"/>
        </w:rPr>
        <w:t>. Le comité entame une réflexion et recherche des personnes pour compléter ses troupes.</w:t>
      </w:r>
    </w:p>
    <w:p w14:paraId="72F5479C" w14:textId="649FB373" w:rsidR="00E5599B" w:rsidRPr="00E5599B" w:rsidRDefault="00E5599B" w:rsidP="007426AA">
      <w:pPr>
        <w:pStyle w:val="font8"/>
        <w:spacing w:after="0" w:afterAutospacing="0"/>
        <w:jc w:val="both"/>
        <w:rPr>
          <w:sz w:val="22"/>
          <w:szCs w:val="22"/>
        </w:rPr>
      </w:pPr>
      <w:r w:rsidRPr="00E5599B">
        <w:rPr>
          <w:rStyle w:val="wixguard"/>
          <w:rFonts w:ascii="Arial" w:eastAsiaTheme="majorEastAsia" w:hAnsi="Arial" w:cs="Arial"/>
          <w:sz w:val="22"/>
          <w:szCs w:val="22"/>
        </w:rPr>
        <w:t>​</w:t>
      </w:r>
      <w:r w:rsidRPr="00E5599B">
        <w:rPr>
          <w:rFonts w:ascii="Arial" w:hAnsi="Arial" w:cs="Arial"/>
          <w:sz w:val="22"/>
          <w:szCs w:val="22"/>
        </w:rPr>
        <w:t xml:space="preserve">C'est ainsi qu'en 2017, Destination la Vie a vu le jour. L'idée étant de sélectionner chaque année 2 ou 3 </w:t>
      </w:r>
      <w:proofErr w:type="spellStart"/>
      <w:r w:rsidRPr="00E5599B">
        <w:rPr>
          <w:rFonts w:ascii="Arial" w:hAnsi="Arial" w:cs="Arial"/>
          <w:sz w:val="22"/>
          <w:szCs w:val="22"/>
        </w:rPr>
        <w:t>asbl</w:t>
      </w:r>
      <w:proofErr w:type="spellEnd"/>
      <w:r w:rsidRPr="00E5599B">
        <w:rPr>
          <w:rFonts w:ascii="Arial" w:hAnsi="Arial" w:cs="Arial"/>
          <w:sz w:val="22"/>
          <w:szCs w:val="22"/>
        </w:rPr>
        <w:t xml:space="preserve"> locales et régionales,</w:t>
      </w:r>
      <w:r w:rsidR="00E32EB8">
        <w:rPr>
          <w:rFonts w:ascii="Arial" w:hAnsi="Arial" w:cs="Arial"/>
          <w:sz w:val="22"/>
          <w:szCs w:val="22"/>
        </w:rPr>
        <w:t xml:space="preserve"> des familles dont l’enfant est atteint d’une maladie orpheline</w:t>
      </w:r>
      <w:r w:rsidRPr="00E5599B">
        <w:rPr>
          <w:rFonts w:ascii="Arial" w:hAnsi="Arial" w:cs="Arial"/>
          <w:sz w:val="22"/>
          <w:szCs w:val="22"/>
        </w:rPr>
        <w:t xml:space="preserve"> </w:t>
      </w:r>
      <w:r w:rsidR="00E32EB8">
        <w:rPr>
          <w:rFonts w:ascii="Arial" w:hAnsi="Arial" w:cs="Arial"/>
          <w:sz w:val="22"/>
          <w:szCs w:val="22"/>
        </w:rPr>
        <w:t xml:space="preserve">et </w:t>
      </w:r>
      <w:r w:rsidRPr="00E5599B">
        <w:rPr>
          <w:rFonts w:ascii="Arial" w:hAnsi="Arial" w:cs="Arial"/>
          <w:sz w:val="22"/>
          <w:szCs w:val="22"/>
        </w:rPr>
        <w:t xml:space="preserve">de réaliser une récolte de fonds </w:t>
      </w:r>
      <w:r w:rsidR="00E32EB8">
        <w:rPr>
          <w:rFonts w:ascii="Arial" w:hAnsi="Arial" w:cs="Arial"/>
          <w:sz w:val="22"/>
          <w:szCs w:val="22"/>
        </w:rPr>
        <w:t>qui leur sont reversés.</w:t>
      </w:r>
    </w:p>
    <w:p w14:paraId="2CA27933" w14:textId="6FEAD4A1" w:rsidR="00E5599B" w:rsidRPr="00E5599B" w:rsidRDefault="00E5599B" w:rsidP="007426AA">
      <w:pPr>
        <w:pStyle w:val="font8"/>
        <w:spacing w:after="0" w:afterAutospacing="0"/>
        <w:jc w:val="both"/>
        <w:rPr>
          <w:sz w:val="22"/>
          <w:szCs w:val="22"/>
        </w:rPr>
      </w:pPr>
      <w:r w:rsidRPr="00E5599B">
        <w:rPr>
          <w:rFonts w:ascii="Arial" w:hAnsi="Arial" w:cs="Arial"/>
          <w:sz w:val="22"/>
          <w:szCs w:val="22"/>
        </w:rPr>
        <w:t xml:space="preserve">En 2018, c'est 24 500 euros qui ont été versés à 3 associations (7500 euros pour </w:t>
      </w:r>
      <w:proofErr w:type="spellStart"/>
      <w:r w:rsidRPr="00E5599B">
        <w:rPr>
          <w:rFonts w:ascii="Arial" w:hAnsi="Arial" w:cs="Arial"/>
          <w:sz w:val="22"/>
          <w:szCs w:val="22"/>
        </w:rPr>
        <w:t>l'asbl</w:t>
      </w:r>
      <w:proofErr w:type="spellEnd"/>
      <w:r w:rsidRPr="00E5599B">
        <w:rPr>
          <w:rFonts w:ascii="Arial" w:hAnsi="Arial" w:cs="Arial"/>
          <w:sz w:val="22"/>
          <w:szCs w:val="22"/>
        </w:rPr>
        <w:t xml:space="preserve"> "le Temps d'un Instant", 7500 pour </w:t>
      </w:r>
      <w:proofErr w:type="spellStart"/>
      <w:r w:rsidRPr="00E5599B">
        <w:rPr>
          <w:rFonts w:ascii="Arial" w:hAnsi="Arial" w:cs="Arial"/>
          <w:sz w:val="22"/>
          <w:szCs w:val="22"/>
        </w:rPr>
        <w:t>l'asbl</w:t>
      </w:r>
      <w:proofErr w:type="spellEnd"/>
      <w:r w:rsidRPr="00E5599B">
        <w:rPr>
          <w:rFonts w:ascii="Arial" w:hAnsi="Arial" w:cs="Arial"/>
          <w:sz w:val="22"/>
          <w:szCs w:val="22"/>
        </w:rPr>
        <w:t xml:space="preserve"> "Tous solidaires pour Sacha", 5000 euros pour </w:t>
      </w:r>
      <w:proofErr w:type="spellStart"/>
      <w:r w:rsidRPr="00E5599B">
        <w:rPr>
          <w:rFonts w:ascii="Arial" w:hAnsi="Arial" w:cs="Arial"/>
          <w:sz w:val="22"/>
          <w:szCs w:val="22"/>
        </w:rPr>
        <w:t>l'asbl</w:t>
      </w:r>
      <w:proofErr w:type="spellEnd"/>
      <w:r w:rsidRPr="00E5599B">
        <w:rPr>
          <w:rFonts w:ascii="Arial" w:hAnsi="Arial" w:cs="Arial"/>
          <w:sz w:val="22"/>
          <w:szCs w:val="22"/>
        </w:rPr>
        <w:t xml:space="preserve"> "</w:t>
      </w:r>
      <w:proofErr w:type="spellStart"/>
      <w:r w:rsidRPr="00E5599B">
        <w:rPr>
          <w:rFonts w:ascii="Arial" w:hAnsi="Arial" w:cs="Arial"/>
          <w:sz w:val="22"/>
          <w:szCs w:val="22"/>
        </w:rPr>
        <w:t>Sunchild</w:t>
      </w:r>
      <w:proofErr w:type="spellEnd"/>
      <w:r w:rsidRPr="00E5599B">
        <w:rPr>
          <w:rFonts w:ascii="Arial" w:hAnsi="Arial" w:cs="Arial"/>
          <w:sz w:val="22"/>
          <w:szCs w:val="22"/>
        </w:rPr>
        <w:t xml:space="preserve">" et 1000 euros versés aux familles d’Erwan et Jean, petits </w:t>
      </w:r>
      <w:r w:rsidR="00756215">
        <w:rPr>
          <w:rFonts w:ascii="Arial" w:hAnsi="Arial" w:cs="Arial"/>
          <w:sz w:val="22"/>
          <w:szCs w:val="22"/>
        </w:rPr>
        <w:t>garçons</w:t>
      </w:r>
      <w:r w:rsidRPr="00E5599B">
        <w:rPr>
          <w:rFonts w:ascii="Arial" w:hAnsi="Arial" w:cs="Arial"/>
          <w:sz w:val="22"/>
          <w:szCs w:val="22"/>
        </w:rPr>
        <w:t xml:space="preserve"> de la région atteints d’une leucémie.</w:t>
      </w:r>
    </w:p>
    <w:p w14:paraId="70105551" w14:textId="295C9868" w:rsidR="00E5599B" w:rsidRPr="00E5599B" w:rsidRDefault="00E5599B" w:rsidP="00070128">
      <w:pPr>
        <w:pStyle w:val="font8"/>
        <w:jc w:val="both"/>
        <w:rPr>
          <w:sz w:val="22"/>
          <w:szCs w:val="22"/>
        </w:rPr>
      </w:pPr>
      <w:r w:rsidRPr="00E5599B">
        <w:rPr>
          <w:rFonts w:ascii="Arial" w:hAnsi="Arial" w:cs="Arial"/>
          <w:sz w:val="22"/>
          <w:szCs w:val="22"/>
        </w:rPr>
        <w:lastRenderedPageBreak/>
        <w:t>Destination la Vie 2019 a permis également de récolter + de 18000 euros reversés aux associations soutenues ainsi que 500 euros pour Mercedes, Elisa et Sacha.</w:t>
      </w:r>
    </w:p>
    <w:p w14:paraId="24C1A999" w14:textId="2CD265AF" w:rsidR="00E5599B" w:rsidRPr="00E5599B" w:rsidRDefault="00E5599B" w:rsidP="00070128">
      <w:pPr>
        <w:pStyle w:val="font8"/>
        <w:jc w:val="both"/>
        <w:rPr>
          <w:sz w:val="22"/>
          <w:szCs w:val="22"/>
        </w:rPr>
      </w:pPr>
      <w:r w:rsidRPr="00E5599B">
        <w:rPr>
          <w:rStyle w:val="wixguard"/>
          <w:rFonts w:ascii="Arial" w:eastAsiaTheme="majorEastAsia" w:hAnsi="Arial" w:cs="Arial"/>
          <w:sz w:val="22"/>
          <w:szCs w:val="22"/>
        </w:rPr>
        <w:t>​</w:t>
      </w:r>
      <w:r w:rsidRPr="00E5599B">
        <w:rPr>
          <w:rFonts w:ascii="Arial" w:hAnsi="Arial" w:cs="Arial"/>
          <w:sz w:val="22"/>
          <w:szCs w:val="22"/>
        </w:rPr>
        <w:t xml:space="preserve">En 2020, malgré une année compliquée, le comité a pu offrir 1600 euros à chaque </w:t>
      </w:r>
      <w:proofErr w:type="spellStart"/>
      <w:r w:rsidRPr="00E5599B">
        <w:rPr>
          <w:rFonts w:ascii="Arial" w:hAnsi="Arial" w:cs="Arial"/>
          <w:sz w:val="22"/>
          <w:szCs w:val="22"/>
        </w:rPr>
        <w:t>asbl</w:t>
      </w:r>
      <w:proofErr w:type="spellEnd"/>
      <w:r w:rsidRPr="00E5599B">
        <w:rPr>
          <w:rFonts w:ascii="Arial" w:hAnsi="Arial" w:cs="Arial"/>
          <w:sz w:val="22"/>
          <w:szCs w:val="22"/>
        </w:rPr>
        <w:t xml:space="preserve"> "Un temps pour aimer" "Le Temps d'un instant", "Brille Petite Camille et "Elisa", ainsi que 500 euros à </w:t>
      </w:r>
      <w:proofErr w:type="spellStart"/>
      <w:r w:rsidRPr="00E5599B">
        <w:rPr>
          <w:rFonts w:ascii="Arial" w:hAnsi="Arial" w:cs="Arial"/>
          <w:sz w:val="22"/>
          <w:szCs w:val="22"/>
        </w:rPr>
        <w:t>l'asbl</w:t>
      </w:r>
      <w:proofErr w:type="spellEnd"/>
      <w:r w:rsidRPr="00E5599B">
        <w:rPr>
          <w:rFonts w:ascii="Arial" w:hAnsi="Arial" w:cs="Arial"/>
          <w:sz w:val="22"/>
          <w:szCs w:val="22"/>
        </w:rPr>
        <w:t xml:space="preserve"> "Un geste pour Tiana". Sans possibilité d'activité, ces dons ont pu se réaliser grâce à la vente de gadgets et à la générosité d'un super sportif de Walcourt (Charly Roger). C'est pourquoi nous avons décidé de poursuivre 2021 avec les mêmes associations...</w:t>
      </w:r>
    </w:p>
    <w:p w14:paraId="1DB5EF4F" w14:textId="1BEEEE52" w:rsidR="00E5599B" w:rsidRDefault="00E5599B" w:rsidP="00070128">
      <w:pPr>
        <w:pStyle w:val="font8"/>
        <w:jc w:val="both"/>
        <w:rPr>
          <w:rStyle w:val="wixguard"/>
          <w:rFonts w:ascii="Arial" w:eastAsiaTheme="majorEastAsia" w:hAnsi="Arial" w:cs="Arial"/>
          <w:sz w:val="22"/>
          <w:szCs w:val="22"/>
        </w:rPr>
      </w:pPr>
      <w:r w:rsidRPr="00E5599B">
        <w:rPr>
          <w:rStyle w:val="wixguard"/>
          <w:rFonts w:ascii="Arial" w:eastAsiaTheme="majorEastAsia" w:hAnsi="Arial" w:cs="Arial"/>
          <w:sz w:val="22"/>
          <w:szCs w:val="22"/>
        </w:rPr>
        <w:t>​En 2021, à l’issue de</w:t>
      </w:r>
      <w:r w:rsidR="00756215">
        <w:rPr>
          <w:rStyle w:val="wixguard"/>
          <w:rFonts w:ascii="Arial" w:eastAsiaTheme="majorEastAsia" w:hAnsi="Arial" w:cs="Arial"/>
          <w:sz w:val="22"/>
          <w:szCs w:val="22"/>
        </w:rPr>
        <w:t xml:space="preserve"> nos activités annuelles et de </w:t>
      </w:r>
      <w:r w:rsidRPr="00E5599B">
        <w:rPr>
          <w:rStyle w:val="wixguard"/>
          <w:rFonts w:ascii="Arial" w:eastAsiaTheme="majorEastAsia" w:hAnsi="Arial" w:cs="Arial"/>
          <w:sz w:val="22"/>
          <w:szCs w:val="22"/>
        </w:rPr>
        <w:t>notre édition DLV 2021 des 8 et 9 octobre</w:t>
      </w:r>
      <w:r>
        <w:rPr>
          <w:rStyle w:val="wixguard"/>
          <w:rFonts w:ascii="Arial" w:eastAsiaTheme="majorEastAsia" w:hAnsi="Arial" w:cs="Arial"/>
          <w:sz w:val="22"/>
          <w:szCs w:val="22"/>
        </w:rPr>
        <w:t>,</w:t>
      </w:r>
      <w:r w:rsidRPr="00E5599B">
        <w:rPr>
          <w:rStyle w:val="wixguard"/>
          <w:rFonts w:ascii="Arial" w:eastAsiaTheme="majorEastAsia" w:hAnsi="Arial" w:cs="Arial"/>
          <w:sz w:val="22"/>
          <w:szCs w:val="22"/>
        </w:rPr>
        <w:t xml:space="preserve"> ces mêmes associations se voient remettre une somme de 6000 euros chacune. </w:t>
      </w:r>
    </w:p>
    <w:p w14:paraId="38397810" w14:textId="508AAFCF" w:rsidR="007648A4" w:rsidRDefault="007648A4" w:rsidP="00070128">
      <w:pPr>
        <w:pStyle w:val="font8"/>
        <w:jc w:val="both"/>
        <w:rPr>
          <w:rStyle w:val="wixguard"/>
          <w:rFonts w:ascii="Arial" w:eastAsiaTheme="majorEastAsia" w:hAnsi="Arial" w:cs="Arial"/>
          <w:sz w:val="22"/>
          <w:szCs w:val="22"/>
        </w:rPr>
      </w:pPr>
      <w:r>
        <w:rPr>
          <w:rStyle w:val="wixguard"/>
          <w:rFonts w:ascii="Arial" w:eastAsiaTheme="majorEastAsia" w:hAnsi="Arial" w:cs="Arial"/>
          <w:sz w:val="22"/>
          <w:szCs w:val="22"/>
        </w:rPr>
        <w:t>Toute l’année, les personnes qui le souhaitent peuvent effectuer un don sur notre compte bancaire BE72 1030 4178 2416.</w:t>
      </w:r>
    </w:p>
    <w:p w14:paraId="73877ABA" w14:textId="39747D6C" w:rsidR="00B86012" w:rsidRPr="00B86012" w:rsidRDefault="00B86012" w:rsidP="00070128">
      <w:pPr>
        <w:pStyle w:val="font8"/>
        <w:jc w:val="both"/>
        <w:rPr>
          <w:rStyle w:val="wixguard"/>
          <w:rFonts w:ascii="Arial" w:eastAsiaTheme="majorEastAsia" w:hAnsi="Arial" w:cs="Arial"/>
          <w:b/>
          <w:bCs/>
          <w:sz w:val="22"/>
          <w:szCs w:val="22"/>
          <w:u w:val="single"/>
        </w:rPr>
      </w:pPr>
      <w:r w:rsidRPr="00B86012">
        <w:rPr>
          <w:rStyle w:val="wixguard"/>
          <w:rFonts w:ascii="Arial" w:eastAsiaTheme="majorEastAsia" w:hAnsi="Arial" w:cs="Arial"/>
          <w:b/>
          <w:bCs/>
          <w:sz w:val="22"/>
          <w:szCs w:val="22"/>
          <w:u w:val="single"/>
        </w:rPr>
        <w:t>Coordonnées de contact :</w:t>
      </w:r>
    </w:p>
    <w:p w14:paraId="74992091" w14:textId="0E8F183D" w:rsidR="00B86012" w:rsidRDefault="00B86012" w:rsidP="00B86012">
      <w:pPr>
        <w:pStyle w:val="font8"/>
        <w:spacing w:before="0" w:beforeAutospacing="0" w:after="0" w:afterAutospacing="0"/>
        <w:jc w:val="both"/>
        <w:rPr>
          <w:rStyle w:val="wixguard"/>
          <w:rFonts w:ascii="Arial" w:eastAsiaTheme="majorEastAsia" w:hAnsi="Arial" w:cs="Arial"/>
          <w:sz w:val="22"/>
          <w:szCs w:val="22"/>
        </w:rPr>
      </w:pPr>
      <w:r>
        <w:rPr>
          <w:rStyle w:val="wixguard"/>
          <w:rFonts w:ascii="Arial" w:eastAsiaTheme="majorEastAsia" w:hAnsi="Arial" w:cs="Arial"/>
          <w:sz w:val="22"/>
          <w:szCs w:val="22"/>
        </w:rPr>
        <w:t>Avenue Notre-Dame de Foy, 26</w:t>
      </w:r>
    </w:p>
    <w:p w14:paraId="22A18F90" w14:textId="4AAFA3F0" w:rsidR="00B86012" w:rsidRDefault="00B86012" w:rsidP="00B86012">
      <w:pPr>
        <w:pStyle w:val="font8"/>
        <w:spacing w:before="0" w:beforeAutospacing="0" w:after="0" w:afterAutospacing="0"/>
        <w:jc w:val="both"/>
        <w:rPr>
          <w:rStyle w:val="wixguard"/>
          <w:rFonts w:ascii="Arial" w:eastAsiaTheme="majorEastAsia" w:hAnsi="Arial" w:cs="Arial"/>
          <w:sz w:val="22"/>
          <w:szCs w:val="22"/>
        </w:rPr>
      </w:pPr>
      <w:r>
        <w:rPr>
          <w:rStyle w:val="wixguard"/>
          <w:rFonts w:ascii="Arial" w:eastAsiaTheme="majorEastAsia" w:hAnsi="Arial" w:cs="Arial"/>
          <w:sz w:val="22"/>
          <w:szCs w:val="22"/>
        </w:rPr>
        <w:t>5620 Florennes</w:t>
      </w:r>
    </w:p>
    <w:p w14:paraId="4F30FAEA" w14:textId="459FD26B" w:rsidR="00B86012" w:rsidRDefault="00B86012" w:rsidP="00B86012">
      <w:pPr>
        <w:pStyle w:val="font8"/>
        <w:spacing w:before="0" w:beforeAutospacing="0" w:after="0" w:afterAutospacing="0"/>
        <w:jc w:val="both"/>
        <w:rPr>
          <w:rStyle w:val="wixguard"/>
          <w:rFonts w:ascii="Arial" w:eastAsiaTheme="majorEastAsia" w:hAnsi="Arial" w:cs="Arial"/>
          <w:sz w:val="22"/>
          <w:szCs w:val="22"/>
        </w:rPr>
      </w:pPr>
      <w:r>
        <w:rPr>
          <w:rStyle w:val="wixguard"/>
          <w:rFonts w:ascii="Arial" w:eastAsiaTheme="majorEastAsia" w:hAnsi="Arial" w:cs="Arial"/>
          <w:sz w:val="22"/>
          <w:szCs w:val="22"/>
        </w:rPr>
        <w:t>0498/129805</w:t>
      </w:r>
    </w:p>
    <w:p w14:paraId="1F582F43" w14:textId="6CEA511B" w:rsidR="00B86012" w:rsidRDefault="00297588" w:rsidP="00B86012">
      <w:pPr>
        <w:pStyle w:val="font8"/>
        <w:spacing w:before="0" w:beforeAutospacing="0" w:after="0" w:afterAutospacing="0"/>
        <w:jc w:val="both"/>
        <w:rPr>
          <w:rStyle w:val="wixguard"/>
          <w:rFonts w:ascii="Arial" w:eastAsiaTheme="majorEastAsia" w:hAnsi="Arial" w:cs="Arial"/>
          <w:sz w:val="22"/>
          <w:szCs w:val="22"/>
        </w:rPr>
      </w:pPr>
      <w:hyperlink r:id="rId12" w:history="1">
        <w:r w:rsidR="00B86012" w:rsidRPr="00420DC0">
          <w:rPr>
            <w:rStyle w:val="Lienhypertexte"/>
            <w:rFonts w:ascii="Arial" w:eastAsiaTheme="majorEastAsia" w:hAnsi="Arial" w:cs="Arial"/>
            <w:sz w:val="22"/>
            <w:szCs w:val="22"/>
          </w:rPr>
          <w:t>contact@destinationlavieflorennes.be</w:t>
        </w:r>
      </w:hyperlink>
    </w:p>
    <w:p w14:paraId="415BB533" w14:textId="14EF04BF" w:rsidR="00B86012" w:rsidRDefault="00297588" w:rsidP="00B86012">
      <w:pPr>
        <w:pStyle w:val="font8"/>
        <w:spacing w:before="0" w:beforeAutospacing="0" w:after="0" w:afterAutospacing="0"/>
        <w:jc w:val="both"/>
        <w:rPr>
          <w:rStyle w:val="wixguard"/>
          <w:rFonts w:ascii="Arial" w:eastAsiaTheme="majorEastAsia" w:hAnsi="Arial" w:cs="Arial"/>
          <w:sz w:val="22"/>
          <w:szCs w:val="22"/>
        </w:rPr>
      </w:pPr>
      <w:hyperlink r:id="rId13" w:history="1">
        <w:r w:rsidR="00B86012" w:rsidRPr="00420DC0">
          <w:rPr>
            <w:rStyle w:val="Lienhypertexte"/>
            <w:rFonts w:ascii="Arial" w:eastAsiaTheme="majorEastAsia" w:hAnsi="Arial" w:cs="Arial"/>
            <w:sz w:val="22"/>
            <w:szCs w:val="22"/>
          </w:rPr>
          <w:t>www.destinationlavieflorennes.com</w:t>
        </w:r>
      </w:hyperlink>
    </w:p>
    <w:p w14:paraId="7DA1DA9F" w14:textId="1BD3D9BA" w:rsidR="00B86012" w:rsidRDefault="00B86012" w:rsidP="00B86012">
      <w:pPr>
        <w:pStyle w:val="font8"/>
        <w:spacing w:before="0" w:beforeAutospacing="0" w:after="0" w:afterAutospacing="0"/>
        <w:jc w:val="both"/>
        <w:rPr>
          <w:rStyle w:val="wixguard"/>
          <w:rFonts w:ascii="Arial" w:eastAsiaTheme="majorEastAsia" w:hAnsi="Arial" w:cs="Arial"/>
          <w:sz w:val="22"/>
          <w:szCs w:val="22"/>
        </w:rPr>
      </w:pPr>
      <w:r>
        <w:rPr>
          <w:rStyle w:val="wixguard"/>
          <w:rFonts w:ascii="Arial" w:eastAsiaTheme="majorEastAsia" w:hAnsi="Arial" w:cs="Arial"/>
          <w:sz w:val="22"/>
          <w:szCs w:val="22"/>
        </w:rPr>
        <w:t xml:space="preserve">Coordinatrice du projet : Vérane Parmentier </w:t>
      </w:r>
    </w:p>
    <w:p w14:paraId="14514DC0" w14:textId="049B0CC4" w:rsidR="00E5599B" w:rsidRDefault="00E5599B" w:rsidP="00B86012">
      <w:pPr>
        <w:pStyle w:val="font8"/>
        <w:rPr>
          <w:rStyle w:val="wixguard"/>
          <w:rFonts w:ascii="Arial" w:hAnsi="Arial" w:cs="Arial"/>
        </w:rPr>
      </w:pPr>
      <w:r>
        <w:rPr>
          <w:rStyle w:val="wixguard"/>
          <w:rFonts w:ascii="Arial" w:eastAsiaTheme="majorEastAsia" w:hAnsi="Arial" w:cs="Arial"/>
        </w:rPr>
        <w:t>​</w:t>
      </w:r>
      <w:r>
        <w:rPr>
          <w:rStyle w:val="wixguard"/>
          <w:rFonts w:ascii="Arial" w:hAnsi="Arial" w:cs="Arial"/>
        </w:rPr>
        <w:t>​</w:t>
      </w:r>
      <w:r w:rsidR="00584B47" w:rsidRPr="00B86012">
        <w:rPr>
          <w:rStyle w:val="Titre1Car"/>
          <w:color w:val="0070C0"/>
        </w:rPr>
        <w:t>Nos partenaires :</w:t>
      </w:r>
    </w:p>
    <w:p w14:paraId="7919AB93" w14:textId="08C3537D" w:rsidR="00584B47" w:rsidRPr="00960973" w:rsidRDefault="00584B47" w:rsidP="00960973">
      <w:pPr>
        <w:jc w:val="both"/>
        <w:rPr>
          <w:rFonts w:ascii="Arial" w:hAnsi="Arial" w:cs="Arial"/>
          <w:color w:val="auto"/>
          <w:sz w:val="22"/>
          <w:szCs w:val="22"/>
        </w:rPr>
      </w:pPr>
      <w:r w:rsidRPr="00960973">
        <w:rPr>
          <w:rFonts w:ascii="Arial" w:hAnsi="Arial" w:cs="Arial"/>
          <w:color w:val="auto"/>
          <w:sz w:val="22"/>
          <w:szCs w:val="22"/>
        </w:rPr>
        <w:t>Le Foyer Culturel de Florennes ainsi que l’Administration Communale</w:t>
      </w:r>
      <w:r w:rsidR="00756215">
        <w:rPr>
          <w:rFonts w:ascii="Arial" w:hAnsi="Arial" w:cs="Arial"/>
          <w:color w:val="auto"/>
          <w:sz w:val="22"/>
          <w:szCs w:val="22"/>
        </w:rPr>
        <w:t xml:space="preserve"> de Florennes</w:t>
      </w:r>
      <w:r w:rsidR="00E32EB8">
        <w:rPr>
          <w:rFonts w:ascii="Arial" w:hAnsi="Arial" w:cs="Arial"/>
          <w:color w:val="auto"/>
          <w:sz w:val="22"/>
          <w:szCs w:val="22"/>
        </w:rPr>
        <w:t xml:space="preserve"> et plus particulièrement le Plan de Cohésion Sociale</w:t>
      </w:r>
      <w:r w:rsidRPr="00960973">
        <w:rPr>
          <w:rFonts w:ascii="Arial" w:hAnsi="Arial" w:cs="Arial"/>
          <w:color w:val="auto"/>
          <w:sz w:val="22"/>
          <w:szCs w:val="22"/>
        </w:rPr>
        <w:t xml:space="preserve"> nous apportent leur soutien depuis la création de notre comité.</w:t>
      </w:r>
    </w:p>
    <w:p w14:paraId="049D1700" w14:textId="718D67D9" w:rsidR="00584B47" w:rsidRPr="00960973" w:rsidRDefault="00584B47" w:rsidP="00960973">
      <w:pPr>
        <w:jc w:val="both"/>
        <w:rPr>
          <w:rFonts w:ascii="Arial" w:hAnsi="Arial" w:cs="Arial"/>
          <w:color w:val="auto"/>
          <w:sz w:val="22"/>
          <w:szCs w:val="22"/>
        </w:rPr>
      </w:pPr>
      <w:r w:rsidRPr="00960973">
        <w:rPr>
          <w:rFonts w:ascii="Arial" w:hAnsi="Arial" w:cs="Arial"/>
          <w:color w:val="auto"/>
          <w:sz w:val="22"/>
          <w:szCs w:val="22"/>
        </w:rPr>
        <w:t xml:space="preserve">Sans eux, il nous serait impossible de </w:t>
      </w:r>
      <w:r w:rsidR="00756215">
        <w:rPr>
          <w:rFonts w:ascii="Arial" w:hAnsi="Arial" w:cs="Arial"/>
          <w:color w:val="auto"/>
          <w:sz w:val="22"/>
          <w:szCs w:val="22"/>
        </w:rPr>
        <w:t>poursuivre nos activités telles que nous les menons actuellement</w:t>
      </w:r>
      <w:r w:rsidRPr="00960973">
        <w:rPr>
          <w:rFonts w:ascii="Arial" w:hAnsi="Arial" w:cs="Arial"/>
          <w:color w:val="auto"/>
          <w:sz w:val="22"/>
          <w:szCs w:val="22"/>
        </w:rPr>
        <w:t>.</w:t>
      </w:r>
    </w:p>
    <w:p w14:paraId="01149781" w14:textId="77777777" w:rsidR="00584B47" w:rsidRPr="00584B47" w:rsidRDefault="00584B47" w:rsidP="00584B47">
      <w:pPr>
        <w:rPr>
          <w:rFonts w:ascii="Arial" w:hAnsi="Arial" w:cs="Arial"/>
          <w:sz w:val="22"/>
          <w:szCs w:val="22"/>
        </w:rPr>
      </w:pPr>
    </w:p>
    <w:p w14:paraId="0E2085DC" w14:textId="7CF39759" w:rsidR="00E5599B" w:rsidRDefault="00E5599B" w:rsidP="00E5599B">
      <w:pPr>
        <w:pStyle w:val="font8"/>
        <w:spacing w:line="408" w:lineRule="atLeast"/>
        <w:rPr>
          <w:noProof/>
        </w:rPr>
      </w:pPr>
      <w:r>
        <w:rPr>
          <w:rStyle w:val="wixguard"/>
          <w:rFonts w:ascii="Arial" w:eastAsiaTheme="majorEastAsia" w:hAnsi="Arial" w:cs="Arial"/>
        </w:rPr>
        <w:t>​</w:t>
      </w:r>
      <w:r w:rsidR="00CE328F">
        <w:rPr>
          <w:noProof/>
        </w:rPr>
        <w:drawing>
          <wp:inline distT="0" distB="0" distL="0" distR="0" wp14:anchorId="6FAAA96B" wp14:editId="62322002">
            <wp:extent cx="1881505" cy="1881505"/>
            <wp:effectExtent l="0" t="0" r="4445" b="444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4"/>
                    <a:stretch>
                      <a:fillRect/>
                    </a:stretch>
                  </pic:blipFill>
                  <pic:spPr>
                    <a:xfrm>
                      <a:off x="0" y="0"/>
                      <a:ext cx="1881505" cy="1881505"/>
                    </a:xfrm>
                    <a:prstGeom prst="rect">
                      <a:avLst/>
                    </a:prstGeom>
                  </pic:spPr>
                </pic:pic>
              </a:graphicData>
            </a:graphic>
          </wp:inline>
        </w:drawing>
      </w:r>
      <w:r w:rsidR="00CE328F">
        <w:rPr>
          <w:noProof/>
        </w:rPr>
        <w:drawing>
          <wp:inline distT="0" distB="0" distL="0" distR="0" wp14:anchorId="0CD826F2" wp14:editId="2AF04E48">
            <wp:extent cx="1647825" cy="1647825"/>
            <wp:effectExtent l="0" t="0" r="9525" b="952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5"/>
                    <a:stretch>
                      <a:fillRect/>
                    </a:stretch>
                  </pic:blipFill>
                  <pic:spPr>
                    <a:xfrm>
                      <a:off x="0" y="0"/>
                      <a:ext cx="1647825" cy="1647825"/>
                    </a:xfrm>
                    <a:prstGeom prst="rect">
                      <a:avLst/>
                    </a:prstGeom>
                  </pic:spPr>
                </pic:pic>
              </a:graphicData>
            </a:graphic>
          </wp:inline>
        </w:drawing>
      </w:r>
      <w:r w:rsidR="00CE328F">
        <w:rPr>
          <w:noProof/>
        </w:rPr>
        <w:t xml:space="preserve">    </w:t>
      </w:r>
      <w:r w:rsidR="00CE328F">
        <w:rPr>
          <w:noProof/>
        </w:rPr>
        <w:drawing>
          <wp:inline distT="0" distB="0" distL="0" distR="0" wp14:anchorId="4801ACF7" wp14:editId="6F88DFF3">
            <wp:extent cx="1114425" cy="1603103"/>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6"/>
                    <a:stretch>
                      <a:fillRect/>
                    </a:stretch>
                  </pic:blipFill>
                  <pic:spPr>
                    <a:xfrm>
                      <a:off x="0" y="0"/>
                      <a:ext cx="1120145" cy="1611332"/>
                    </a:xfrm>
                    <a:prstGeom prst="rect">
                      <a:avLst/>
                    </a:prstGeom>
                  </pic:spPr>
                </pic:pic>
              </a:graphicData>
            </a:graphic>
          </wp:inline>
        </w:drawing>
      </w:r>
    </w:p>
    <w:p w14:paraId="72AEC269" w14:textId="0CDE2DB7" w:rsidR="00CE328F" w:rsidRPr="007648A4" w:rsidRDefault="00CE328F" w:rsidP="00CE328F">
      <w:pPr>
        <w:pStyle w:val="Titre1"/>
        <w:rPr>
          <w:color w:val="007DEB" w:themeColor="background2" w:themeShade="80"/>
        </w:rPr>
      </w:pPr>
      <w:r w:rsidRPr="007648A4">
        <w:rPr>
          <w:color w:val="007DEB" w:themeColor="background2" w:themeShade="80"/>
        </w:rPr>
        <w:lastRenderedPageBreak/>
        <w:t>Associations soutenues</w:t>
      </w:r>
      <w:r w:rsidR="00921E71">
        <w:rPr>
          <w:color w:val="007DEB" w:themeColor="background2" w:themeShade="80"/>
        </w:rPr>
        <w:t xml:space="preserve"> les années précédentes</w:t>
      </w:r>
      <w:r w:rsidRPr="007648A4">
        <w:rPr>
          <w:color w:val="007DEB" w:themeColor="background2" w:themeShade="80"/>
        </w:rPr>
        <w:t> :</w:t>
      </w:r>
    </w:p>
    <w:p w14:paraId="10D4A87B" w14:textId="7E3E351F" w:rsidR="00CE328F" w:rsidRDefault="00CE328F" w:rsidP="00070128">
      <w:pPr>
        <w:pStyle w:val="Titre1"/>
        <w:jc w:val="both"/>
        <w:rPr>
          <w:rFonts w:ascii="Arial" w:eastAsia="Times New Roman" w:hAnsi="Arial" w:cs="Arial"/>
          <w:color w:val="auto"/>
          <w:kern w:val="36"/>
          <w:sz w:val="22"/>
          <w:szCs w:val="22"/>
        </w:rPr>
      </w:pPr>
      <w:r w:rsidRPr="006951EB">
        <w:rPr>
          <w:rStyle w:val="Titre3Car"/>
          <w:u w:val="single"/>
        </w:rPr>
        <w:t xml:space="preserve">Sun </w:t>
      </w:r>
      <w:r w:rsidR="006951EB">
        <w:rPr>
          <w:rStyle w:val="Titre3Car"/>
          <w:u w:val="single"/>
        </w:rPr>
        <w:t>C</w:t>
      </w:r>
      <w:r w:rsidRPr="006951EB">
        <w:rPr>
          <w:rStyle w:val="Titre3Car"/>
          <w:u w:val="single"/>
        </w:rPr>
        <w:t>hild ASBL :</w:t>
      </w:r>
      <w:r>
        <w:rPr>
          <w:rFonts w:ascii="Times New Roman" w:eastAsia="Times New Roman" w:hAnsi="Times New Roman" w:cs="Times New Roman"/>
          <w:b/>
          <w:bCs/>
          <w:color w:val="auto"/>
          <w:kern w:val="36"/>
          <w:sz w:val="48"/>
          <w:szCs w:val="48"/>
        </w:rPr>
        <w:t xml:space="preserve"> </w:t>
      </w:r>
      <w:r>
        <w:rPr>
          <w:rFonts w:ascii="Arial" w:eastAsia="Times New Roman" w:hAnsi="Arial" w:cs="Arial"/>
          <w:color w:val="auto"/>
          <w:kern w:val="36"/>
          <w:sz w:val="22"/>
          <w:szCs w:val="22"/>
        </w:rPr>
        <w:t xml:space="preserve">Depuis 1991, </w:t>
      </w:r>
      <w:proofErr w:type="spellStart"/>
      <w:r w:rsidRPr="00CE328F">
        <w:rPr>
          <w:rFonts w:ascii="Arial" w:eastAsia="Times New Roman" w:hAnsi="Arial" w:cs="Arial"/>
          <w:color w:val="auto"/>
          <w:kern w:val="36"/>
          <w:sz w:val="22"/>
          <w:szCs w:val="22"/>
        </w:rPr>
        <w:t>l’asbl</w:t>
      </w:r>
      <w:proofErr w:type="spellEnd"/>
      <w:r w:rsidRPr="00CE328F">
        <w:rPr>
          <w:rFonts w:ascii="Arial" w:eastAsia="Times New Roman" w:hAnsi="Arial" w:cs="Arial"/>
          <w:color w:val="auto"/>
          <w:kern w:val="36"/>
          <w:sz w:val="22"/>
          <w:szCs w:val="22"/>
        </w:rPr>
        <w:t xml:space="preserve"> Sun Child apporte une aide financière et morale</w:t>
      </w:r>
      <w:r>
        <w:rPr>
          <w:rFonts w:ascii="Arial" w:eastAsia="Times New Roman" w:hAnsi="Arial" w:cs="Arial"/>
          <w:color w:val="auto"/>
          <w:kern w:val="36"/>
          <w:sz w:val="22"/>
          <w:szCs w:val="22"/>
        </w:rPr>
        <w:t xml:space="preserve"> aux familles démunies qui doivent faire face à la maladie d’un enfant. En contact direct avec les hôpitaux et des assistants sociaux qui répondent aux besoins cruciaux des familles.</w:t>
      </w:r>
    </w:p>
    <w:p w14:paraId="3B8FF44A" w14:textId="19E33F7D" w:rsidR="008778BB" w:rsidRDefault="008778BB" w:rsidP="00070128">
      <w:pPr>
        <w:pStyle w:val="NormalWeb"/>
        <w:jc w:val="both"/>
        <w:rPr>
          <w:rFonts w:ascii="Arial" w:hAnsi="Arial" w:cs="Arial"/>
          <w:sz w:val="22"/>
          <w:szCs w:val="22"/>
        </w:rPr>
      </w:pPr>
      <w:r w:rsidRPr="006951EB">
        <w:rPr>
          <w:rStyle w:val="Titre3Car"/>
          <w:u w:val="single"/>
        </w:rPr>
        <w:t xml:space="preserve">Le temps d’Un instant </w:t>
      </w:r>
      <w:proofErr w:type="spellStart"/>
      <w:r w:rsidRPr="006951EB">
        <w:rPr>
          <w:rStyle w:val="Titre3Car"/>
          <w:u w:val="single"/>
        </w:rPr>
        <w:t>asbl</w:t>
      </w:r>
      <w:proofErr w:type="spellEnd"/>
      <w:r w:rsidRPr="006951EB">
        <w:rPr>
          <w:rStyle w:val="Titre3Car"/>
          <w:u w:val="single"/>
        </w:rPr>
        <w:t> :</w:t>
      </w:r>
      <w:r>
        <w:t xml:space="preserve"> </w:t>
      </w:r>
      <w:r w:rsidRPr="008778BB">
        <w:rPr>
          <w:rFonts w:ascii="Arial" w:hAnsi="Arial" w:cs="Arial"/>
          <w:sz w:val="22"/>
          <w:szCs w:val="22"/>
        </w:rPr>
        <w:t xml:space="preserve">Au travers des soins en esthétique sociale, </w:t>
      </w:r>
      <w:proofErr w:type="spellStart"/>
      <w:r w:rsidRPr="008778BB">
        <w:rPr>
          <w:rFonts w:ascii="Arial" w:hAnsi="Arial" w:cs="Arial"/>
          <w:sz w:val="22"/>
          <w:szCs w:val="22"/>
        </w:rPr>
        <w:t>l'asbl</w:t>
      </w:r>
      <w:proofErr w:type="spellEnd"/>
      <w:r w:rsidRPr="008778BB">
        <w:rPr>
          <w:rFonts w:ascii="Arial" w:hAnsi="Arial" w:cs="Arial"/>
          <w:sz w:val="22"/>
          <w:szCs w:val="22"/>
        </w:rPr>
        <w:t xml:space="preserve"> Le Temps d'un Instant favorise le confort et la dignité des personnes en grande souffrance et/ou en fin de vie. L'esthéticienne sociale offre des soins, des conseils esthétiques et de bien-être, afin de permettre aux bénéficiaires d'avoir une meilleure estime de soi, ainsi que de maintenir ou de découvrir une attitude positive face à la maladie. Grâce à </w:t>
      </w:r>
      <w:proofErr w:type="spellStart"/>
      <w:r w:rsidRPr="008778BB">
        <w:rPr>
          <w:rFonts w:ascii="Arial" w:hAnsi="Arial" w:cs="Arial"/>
          <w:sz w:val="22"/>
          <w:szCs w:val="22"/>
        </w:rPr>
        <w:t>l'asbl</w:t>
      </w:r>
      <w:proofErr w:type="spellEnd"/>
      <w:r w:rsidRPr="008778BB">
        <w:rPr>
          <w:rFonts w:ascii="Arial" w:hAnsi="Arial" w:cs="Arial"/>
          <w:sz w:val="22"/>
          <w:szCs w:val="22"/>
        </w:rPr>
        <w:t xml:space="preserve"> Le Temps d'un Instant, les soins d'esthétique sociale sont gratuits ou proposés à coûts réduits. </w:t>
      </w:r>
    </w:p>
    <w:p w14:paraId="4B76210D" w14:textId="74272983" w:rsidR="00CE328F" w:rsidRDefault="008778BB" w:rsidP="00070128">
      <w:pPr>
        <w:jc w:val="both"/>
        <w:rPr>
          <w:rStyle w:val="d2edcug0"/>
          <w:rFonts w:ascii="Arial" w:hAnsi="Arial" w:cs="Arial"/>
          <w:color w:val="auto"/>
          <w:sz w:val="22"/>
          <w:szCs w:val="22"/>
        </w:rPr>
      </w:pPr>
      <w:r w:rsidRPr="006951EB">
        <w:rPr>
          <w:rStyle w:val="Titre3Car"/>
          <w:u w:val="single"/>
        </w:rPr>
        <w:t>Un temps pour Aimer ASBL</w:t>
      </w:r>
      <w:r w:rsidRPr="008778BB">
        <w:rPr>
          <w:rStyle w:val="Titre2Car"/>
          <w:u w:val="single"/>
        </w:rPr>
        <w:t> :</w:t>
      </w:r>
      <w:r>
        <w:rPr>
          <w:rStyle w:val="d2edcug0"/>
        </w:rPr>
        <w:t xml:space="preserve"> </w:t>
      </w:r>
      <w:r w:rsidRPr="008778BB">
        <w:rPr>
          <w:rStyle w:val="d2edcug0"/>
          <w:rFonts w:ascii="Arial" w:hAnsi="Arial" w:cs="Arial"/>
          <w:color w:val="auto"/>
          <w:sz w:val="22"/>
          <w:szCs w:val="22"/>
        </w:rPr>
        <w:t>A travers de nombreuses activités artistiques et ludiques, cette ASBL trouve pour chaque enfant en difficulté un temps pour aimer. Visite des enfants malades dans les hôpitaux avec Nounours</w:t>
      </w:r>
      <w:r>
        <w:rPr>
          <w:rStyle w:val="d2edcug0"/>
          <w:rFonts w:ascii="Arial" w:hAnsi="Arial" w:cs="Arial"/>
          <w:color w:val="auto"/>
          <w:sz w:val="22"/>
          <w:szCs w:val="22"/>
        </w:rPr>
        <w:t>. Récolte de « Gouttes d’Amour » : aide individuelle pour réaliser les vœux d’un enfant.</w:t>
      </w:r>
    </w:p>
    <w:p w14:paraId="0B1E1ECB" w14:textId="48CB344F" w:rsidR="008778BB" w:rsidRDefault="008778BB" w:rsidP="00070128">
      <w:pPr>
        <w:jc w:val="both"/>
        <w:rPr>
          <w:rStyle w:val="d2edcug0"/>
          <w:rFonts w:ascii="Arial" w:hAnsi="Arial" w:cs="Arial"/>
          <w:color w:val="auto"/>
          <w:sz w:val="22"/>
          <w:szCs w:val="22"/>
        </w:rPr>
      </w:pPr>
      <w:r w:rsidRPr="006951EB">
        <w:rPr>
          <w:rStyle w:val="Titre3Car"/>
          <w:u w:val="single"/>
        </w:rPr>
        <w:t>Brille Petite Camille </w:t>
      </w:r>
      <w:proofErr w:type="gramStart"/>
      <w:r w:rsidRPr="006951EB">
        <w:rPr>
          <w:rStyle w:val="Titre3Car"/>
          <w:u w:val="single"/>
        </w:rPr>
        <w:t>ASBL:</w:t>
      </w:r>
      <w:proofErr w:type="gramEnd"/>
      <w:r>
        <w:rPr>
          <w:rStyle w:val="d2edcug0"/>
          <w:rFonts w:ascii="Arial" w:hAnsi="Arial" w:cs="Arial"/>
          <w:color w:val="auto"/>
          <w:sz w:val="22"/>
          <w:szCs w:val="22"/>
        </w:rPr>
        <w:t xml:space="preserve"> Camille est une petite fille de 3 et demi. En 2019, elle a été diagnostiquée du Syndrome de </w:t>
      </w:r>
      <w:r w:rsidRPr="00756215">
        <w:rPr>
          <w:rStyle w:val="d2edcug0"/>
          <w:rFonts w:ascii="Arial" w:hAnsi="Arial" w:cs="Arial"/>
          <w:i/>
          <w:iCs/>
          <w:color w:val="auto"/>
          <w:sz w:val="22"/>
          <w:szCs w:val="22"/>
        </w:rPr>
        <w:t>RETT</w:t>
      </w:r>
      <w:r>
        <w:rPr>
          <w:rStyle w:val="d2edcug0"/>
          <w:rFonts w:ascii="Arial" w:hAnsi="Arial" w:cs="Arial"/>
          <w:color w:val="auto"/>
          <w:sz w:val="22"/>
          <w:szCs w:val="22"/>
        </w:rPr>
        <w:t>.</w:t>
      </w:r>
      <w:r w:rsidR="00F650F9">
        <w:rPr>
          <w:rStyle w:val="d2edcug0"/>
          <w:rFonts w:ascii="Arial" w:hAnsi="Arial" w:cs="Arial"/>
          <w:color w:val="auto"/>
          <w:sz w:val="22"/>
          <w:szCs w:val="22"/>
        </w:rPr>
        <w:t xml:space="preserve"> Une maladie incurable du système nerveux qui touche les petites filles (1/15000). L’enfant comprend tout mais la transmission de l’information du cerveau aux muscles est dysfonctionnelle. L’enfant est bloqué dans son corps et à des difficultés à parler, à marcher et à utiliser ses mains. Le but de cette ASBL est de permettre à Camille de se développer au mieux en utilisant différentes techniques de thérapies (techniques spéciales de physiothérapie, stages intensifs de kinésithérapie à l’étranger, moyen de communication alternatifs).</w:t>
      </w:r>
    </w:p>
    <w:p w14:paraId="36A29D28" w14:textId="3DBBFBDC" w:rsidR="00F650F9" w:rsidRDefault="00F650F9" w:rsidP="00070128">
      <w:pPr>
        <w:jc w:val="both"/>
        <w:rPr>
          <w:rStyle w:val="d2edcug0"/>
          <w:rFonts w:ascii="Arial" w:hAnsi="Arial" w:cs="Arial"/>
          <w:color w:val="auto"/>
          <w:sz w:val="22"/>
          <w:szCs w:val="22"/>
        </w:rPr>
      </w:pPr>
      <w:r w:rsidRPr="006951EB">
        <w:rPr>
          <w:rStyle w:val="Titre3Car"/>
          <w:u w:val="single"/>
        </w:rPr>
        <w:t>Tous solidaires pour Sacha ASBL</w:t>
      </w:r>
      <w:r>
        <w:rPr>
          <w:rStyle w:val="d2edcug0"/>
          <w:rFonts w:ascii="Arial" w:hAnsi="Arial" w:cs="Arial"/>
          <w:color w:val="auto"/>
          <w:sz w:val="22"/>
          <w:szCs w:val="22"/>
        </w:rPr>
        <w:t xml:space="preserve"> :  Sacha est un petit florennois atteint du syndrome de </w:t>
      </w:r>
      <w:proofErr w:type="spellStart"/>
      <w:r w:rsidRPr="00756215">
        <w:rPr>
          <w:rStyle w:val="d2edcug0"/>
          <w:rFonts w:ascii="Arial" w:hAnsi="Arial" w:cs="Arial"/>
          <w:i/>
          <w:iCs/>
          <w:color w:val="auto"/>
          <w:sz w:val="22"/>
          <w:szCs w:val="22"/>
        </w:rPr>
        <w:t>Vanishnig</w:t>
      </w:r>
      <w:proofErr w:type="spellEnd"/>
      <w:r w:rsidRPr="00756215">
        <w:rPr>
          <w:rStyle w:val="d2edcug0"/>
          <w:rFonts w:ascii="Arial" w:hAnsi="Arial" w:cs="Arial"/>
          <w:i/>
          <w:iCs/>
          <w:color w:val="auto"/>
          <w:sz w:val="22"/>
          <w:szCs w:val="22"/>
        </w:rPr>
        <w:t xml:space="preserve"> </w:t>
      </w:r>
      <w:proofErr w:type="spellStart"/>
      <w:r w:rsidRPr="00756215">
        <w:rPr>
          <w:rStyle w:val="d2edcug0"/>
          <w:rFonts w:ascii="Arial" w:hAnsi="Arial" w:cs="Arial"/>
          <w:i/>
          <w:iCs/>
          <w:color w:val="auto"/>
          <w:sz w:val="22"/>
          <w:szCs w:val="22"/>
        </w:rPr>
        <w:t>Laporoshisis</w:t>
      </w:r>
      <w:proofErr w:type="spellEnd"/>
      <w:r>
        <w:rPr>
          <w:rStyle w:val="d2edcug0"/>
          <w:rFonts w:ascii="Arial" w:hAnsi="Arial" w:cs="Arial"/>
          <w:color w:val="auto"/>
          <w:sz w:val="22"/>
          <w:szCs w:val="22"/>
        </w:rPr>
        <w:t xml:space="preserve"> avec grêle extra court et</w:t>
      </w:r>
      <w:r w:rsidR="00070128">
        <w:rPr>
          <w:rStyle w:val="d2edcug0"/>
          <w:rFonts w:ascii="Arial" w:hAnsi="Arial" w:cs="Arial"/>
          <w:color w:val="auto"/>
          <w:sz w:val="22"/>
          <w:szCs w:val="22"/>
        </w:rPr>
        <w:t xml:space="preserve"> atrésies. Cela signifie que son intestin est beaucoup trop court et qu’il n’absorbe pas correctement. Il est nourri par alimentation parentérale depuis sa naissance. Toutes les nuits Sacha </w:t>
      </w:r>
      <w:proofErr w:type="gramStart"/>
      <w:r w:rsidR="00070128">
        <w:rPr>
          <w:rStyle w:val="d2edcug0"/>
          <w:rFonts w:ascii="Arial" w:hAnsi="Arial" w:cs="Arial"/>
          <w:color w:val="auto"/>
          <w:sz w:val="22"/>
          <w:szCs w:val="22"/>
        </w:rPr>
        <w:t>est</w:t>
      </w:r>
      <w:proofErr w:type="gramEnd"/>
      <w:r w:rsidR="00070128">
        <w:rPr>
          <w:rStyle w:val="d2edcug0"/>
          <w:rFonts w:ascii="Arial" w:hAnsi="Arial" w:cs="Arial"/>
          <w:color w:val="auto"/>
          <w:sz w:val="22"/>
          <w:szCs w:val="22"/>
        </w:rPr>
        <w:t xml:space="preserve"> sous perfusion. Il a déjà subi </w:t>
      </w:r>
      <w:r w:rsidR="00F56C86">
        <w:rPr>
          <w:rStyle w:val="d2edcug0"/>
          <w:rFonts w:ascii="Arial" w:hAnsi="Arial" w:cs="Arial"/>
          <w:color w:val="auto"/>
          <w:sz w:val="22"/>
          <w:szCs w:val="22"/>
        </w:rPr>
        <w:t>9</w:t>
      </w:r>
      <w:r w:rsidR="00070128">
        <w:rPr>
          <w:rStyle w:val="d2edcug0"/>
          <w:rFonts w:ascii="Arial" w:hAnsi="Arial" w:cs="Arial"/>
          <w:color w:val="auto"/>
          <w:sz w:val="22"/>
          <w:szCs w:val="22"/>
        </w:rPr>
        <w:t xml:space="preserve"> interventions et a une colostomie. </w:t>
      </w:r>
    </w:p>
    <w:p w14:paraId="630A387D" w14:textId="0A3CAD70" w:rsidR="008778BB" w:rsidRDefault="00070128" w:rsidP="008778BB">
      <w:pPr>
        <w:rPr>
          <w:rStyle w:val="d2edcug0"/>
          <w:rFonts w:ascii="Arial" w:hAnsi="Arial" w:cs="Arial"/>
          <w:color w:val="auto"/>
          <w:sz w:val="22"/>
          <w:szCs w:val="22"/>
        </w:rPr>
      </w:pPr>
      <w:r>
        <w:rPr>
          <w:rStyle w:val="d2edcug0"/>
          <w:rFonts w:ascii="Arial" w:hAnsi="Arial" w:cs="Arial"/>
          <w:color w:val="auto"/>
          <w:sz w:val="22"/>
          <w:szCs w:val="22"/>
        </w:rPr>
        <w:t>Mais aussi</w:t>
      </w:r>
      <w:r w:rsidRPr="006951EB">
        <w:rPr>
          <w:rStyle w:val="Titre3Car"/>
        </w:rPr>
        <w:t xml:space="preserve"> Bryan</w:t>
      </w:r>
      <w:r>
        <w:rPr>
          <w:rStyle w:val="d2edcug0"/>
          <w:rFonts w:ascii="Arial" w:hAnsi="Arial" w:cs="Arial"/>
          <w:color w:val="auto"/>
          <w:sz w:val="22"/>
          <w:szCs w:val="22"/>
        </w:rPr>
        <w:t xml:space="preserve"> (de </w:t>
      </w:r>
      <w:proofErr w:type="spellStart"/>
      <w:r>
        <w:rPr>
          <w:rStyle w:val="d2edcug0"/>
          <w:rFonts w:ascii="Arial" w:hAnsi="Arial" w:cs="Arial"/>
          <w:color w:val="auto"/>
          <w:sz w:val="22"/>
          <w:szCs w:val="22"/>
        </w:rPr>
        <w:t>Morialmé</w:t>
      </w:r>
      <w:proofErr w:type="spellEnd"/>
      <w:proofErr w:type="gramStart"/>
      <w:r>
        <w:rPr>
          <w:rStyle w:val="d2edcug0"/>
          <w:rFonts w:ascii="Arial" w:hAnsi="Arial" w:cs="Arial"/>
          <w:color w:val="auto"/>
          <w:sz w:val="22"/>
          <w:szCs w:val="22"/>
        </w:rPr>
        <w:t>) ,</w:t>
      </w:r>
      <w:proofErr w:type="gramEnd"/>
      <w:r w:rsidRPr="006951EB">
        <w:rPr>
          <w:rStyle w:val="Titre3Car"/>
        </w:rPr>
        <w:t xml:space="preserve"> Elisa</w:t>
      </w:r>
      <w:r>
        <w:rPr>
          <w:rStyle w:val="d2edcug0"/>
          <w:rFonts w:ascii="Arial" w:hAnsi="Arial" w:cs="Arial"/>
          <w:color w:val="auto"/>
          <w:sz w:val="22"/>
          <w:szCs w:val="22"/>
        </w:rPr>
        <w:t xml:space="preserve"> (Florennes), </w:t>
      </w:r>
      <w:r w:rsidRPr="006951EB">
        <w:rPr>
          <w:rStyle w:val="Titre3Car"/>
        </w:rPr>
        <w:t>Jean</w:t>
      </w:r>
      <w:r>
        <w:rPr>
          <w:rStyle w:val="d2edcug0"/>
          <w:rFonts w:ascii="Arial" w:hAnsi="Arial" w:cs="Arial"/>
          <w:color w:val="auto"/>
          <w:sz w:val="22"/>
          <w:szCs w:val="22"/>
        </w:rPr>
        <w:t xml:space="preserve"> (</w:t>
      </w:r>
      <w:proofErr w:type="spellStart"/>
      <w:r>
        <w:rPr>
          <w:rStyle w:val="d2edcug0"/>
          <w:rFonts w:ascii="Arial" w:hAnsi="Arial" w:cs="Arial"/>
          <w:color w:val="auto"/>
          <w:sz w:val="22"/>
          <w:szCs w:val="22"/>
        </w:rPr>
        <w:t>Godinne</w:t>
      </w:r>
      <w:proofErr w:type="spellEnd"/>
      <w:r>
        <w:rPr>
          <w:rStyle w:val="d2edcug0"/>
          <w:rFonts w:ascii="Arial" w:hAnsi="Arial" w:cs="Arial"/>
          <w:color w:val="auto"/>
          <w:sz w:val="22"/>
          <w:szCs w:val="22"/>
        </w:rPr>
        <w:t xml:space="preserve">), </w:t>
      </w:r>
      <w:r w:rsidRPr="006951EB">
        <w:rPr>
          <w:rStyle w:val="Titre3Car"/>
        </w:rPr>
        <w:t>Erwan</w:t>
      </w:r>
      <w:r>
        <w:rPr>
          <w:rStyle w:val="d2edcug0"/>
          <w:rFonts w:ascii="Arial" w:hAnsi="Arial" w:cs="Arial"/>
          <w:color w:val="auto"/>
          <w:sz w:val="22"/>
          <w:szCs w:val="22"/>
        </w:rPr>
        <w:t xml:space="preserve"> (de Walcourt), </w:t>
      </w:r>
      <w:r w:rsidRPr="006951EB">
        <w:rPr>
          <w:rStyle w:val="Titre3Car"/>
        </w:rPr>
        <w:t>Tiana</w:t>
      </w:r>
      <w:r>
        <w:rPr>
          <w:rStyle w:val="d2edcug0"/>
          <w:rFonts w:ascii="Arial" w:hAnsi="Arial" w:cs="Arial"/>
          <w:color w:val="auto"/>
          <w:sz w:val="22"/>
          <w:szCs w:val="22"/>
        </w:rPr>
        <w:t xml:space="preserve"> (Fosses-la-Ville), </w:t>
      </w:r>
      <w:proofErr w:type="spellStart"/>
      <w:r w:rsidRPr="006951EB">
        <w:rPr>
          <w:rStyle w:val="Titre3Car"/>
        </w:rPr>
        <w:t>Natéo</w:t>
      </w:r>
      <w:proofErr w:type="spellEnd"/>
      <w:r>
        <w:rPr>
          <w:rStyle w:val="d2edcug0"/>
          <w:rFonts w:ascii="Arial" w:hAnsi="Arial" w:cs="Arial"/>
          <w:color w:val="auto"/>
          <w:sz w:val="22"/>
          <w:szCs w:val="22"/>
        </w:rPr>
        <w:t xml:space="preserve"> (Florennes), </w:t>
      </w:r>
      <w:proofErr w:type="spellStart"/>
      <w:r w:rsidRPr="006951EB">
        <w:rPr>
          <w:rStyle w:val="Titre3Car"/>
        </w:rPr>
        <w:t>Télio</w:t>
      </w:r>
      <w:proofErr w:type="spellEnd"/>
      <w:r w:rsidRPr="00070128">
        <w:rPr>
          <w:rStyle w:val="Titre2Car"/>
        </w:rPr>
        <w:t xml:space="preserve"> </w:t>
      </w:r>
      <w:r>
        <w:rPr>
          <w:rStyle w:val="d2edcug0"/>
          <w:rFonts w:ascii="Arial" w:hAnsi="Arial" w:cs="Arial"/>
          <w:color w:val="auto"/>
          <w:sz w:val="22"/>
          <w:szCs w:val="22"/>
        </w:rPr>
        <w:t xml:space="preserve">(Walcourt), </w:t>
      </w:r>
      <w:r w:rsidRPr="006951EB">
        <w:rPr>
          <w:rStyle w:val="Titre3Car"/>
        </w:rPr>
        <w:t xml:space="preserve">Naël </w:t>
      </w:r>
      <w:r>
        <w:rPr>
          <w:rStyle w:val="d2edcug0"/>
          <w:rFonts w:ascii="Arial" w:hAnsi="Arial" w:cs="Arial"/>
          <w:color w:val="auto"/>
          <w:sz w:val="22"/>
          <w:szCs w:val="22"/>
        </w:rPr>
        <w:t>(Walcourt). Des familles qui souffrent et luttent au quotidien pour faire face à la maladie de leur enfant.</w:t>
      </w:r>
    </w:p>
    <w:p w14:paraId="575FD226" w14:textId="120DD665" w:rsidR="00070128" w:rsidRDefault="00070128" w:rsidP="008778BB">
      <w:pPr>
        <w:rPr>
          <w:rStyle w:val="d2edcug0"/>
          <w:rFonts w:ascii="Arial" w:hAnsi="Arial" w:cs="Arial"/>
          <w:color w:val="auto"/>
          <w:sz w:val="22"/>
          <w:szCs w:val="22"/>
        </w:rPr>
      </w:pPr>
    </w:p>
    <w:p w14:paraId="37E6AB52" w14:textId="5B072751" w:rsidR="00070128" w:rsidRDefault="00070128" w:rsidP="008778BB">
      <w:pPr>
        <w:rPr>
          <w:rStyle w:val="d2edcug0"/>
          <w:rFonts w:ascii="Arial" w:hAnsi="Arial" w:cs="Arial"/>
          <w:color w:val="auto"/>
          <w:sz w:val="22"/>
          <w:szCs w:val="22"/>
        </w:rPr>
      </w:pPr>
      <w:r>
        <w:rPr>
          <w:rStyle w:val="d2edcug0"/>
          <w:rFonts w:ascii="Arial" w:hAnsi="Arial" w:cs="Arial"/>
          <w:color w:val="auto"/>
          <w:sz w:val="22"/>
          <w:szCs w:val="22"/>
        </w:rPr>
        <w:t xml:space="preserve">Dans un contexte tout autre pour lequel nous ne sommes pas engagés, nous avons soutenus avec le Foyer Culturel, les sinistrés de notre entité en organisant une activité en juillet 2021. Grâce à celle-ci, nous avons ainsi offert une enveloppe de 200 euros et des chèques </w:t>
      </w:r>
      <w:proofErr w:type="spellStart"/>
      <w:r>
        <w:rPr>
          <w:rStyle w:val="d2edcug0"/>
          <w:rFonts w:ascii="Arial" w:hAnsi="Arial" w:cs="Arial"/>
          <w:color w:val="auto"/>
          <w:sz w:val="22"/>
          <w:szCs w:val="22"/>
        </w:rPr>
        <w:t>Maxitoys</w:t>
      </w:r>
      <w:proofErr w:type="spellEnd"/>
      <w:r>
        <w:rPr>
          <w:rStyle w:val="d2edcug0"/>
          <w:rFonts w:ascii="Arial" w:hAnsi="Arial" w:cs="Arial"/>
          <w:color w:val="auto"/>
          <w:sz w:val="22"/>
          <w:szCs w:val="22"/>
        </w:rPr>
        <w:t xml:space="preserve"> aux familles les plus impactées par les inondations de cet été</w:t>
      </w:r>
      <w:r w:rsidR="00422F01">
        <w:rPr>
          <w:rStyle w:val="d2edcug0"/>
          <w:rFonts w:ascii="Arial" w:hAnsi="Arial" w:cs="Arial"/>
          <w:color w:val="auto"/>
          <w:sz w:val="22"/>
          <w:szCs w:val="22"/>
        </w:rPr>
        <w:t>.</w:t>
      </w:r>
    </w:p>
    <w:p w14:paraId="3C7C4856" w14:textId="501BABD5" w:rsidR="00990E8D" w:rsidRDefault="00990E8D" w:rsidP="008778BB">
      <w:pPr>
        <w:rPr>
          <w:rStyle w:val="d2edcug0"/>
          <w:rFonts w:ascii="Arial" w:hAnsi="Arial" w:cs="Arial"/>
          <w:color w:val="auto"/>
          <w:sz w:val="22"/>
          <w:szCs w:val="22"/>
        </w:rPr>
      </w:pPr>
      <w:r>
        <w:rPr>
          <w:rStyle w:val="d2edcug0"/>
          <w:rFonts w:ascii="Arial" w:hAnsi="Arial" w:cs="Arial"/>
          <w:color w:val="auto"/>
          <w:sz w:val="22"/>
          <w:szCs w:val="22"/>
        </w:rPr>
        <w:t xml:space="preserve">Destination la Vie a ainsi reversé plus de 29000 € en 2021. </w:t>
      </w:r>
    </w:p>
    <w:p w14:paraId="3CBDB9E7" w14:textId="1DF30A99" w:rsidR="008778BB" w:rsidRDefault="008778BB" w:rsidP="008778BB">
      <w:pPr>
        <w:rPr>
          <w:rFonts w:ascii="Arial" w:hAnsi="Arial" w:cs="Arial"/>
          <w:sz w:val="22"/>
          <w:szCs w:val="22"/>
        </w:rPr>
      </w:pPr>
    </w:p>
    <w:p w14:paraId="0FEA4C94" w14:textId="2A8877B3" w:rsidR="00070128" w:rsidRDefault="00070128" w:rsidP="008778BB">
      <w:pPr>
        <w:rPr>
          <w:rFonts w:ascii="Arial" w:hAnsi="Arial" w:cs="Arial"/>
          <w:sz w:val="22"/>
          <w:szCs w:val="22"/>
        </w:rPr>
      </w:pPr>
    </w:p>
    <w:p w14:paraId="5064CEC4" w14:textId="7E966FC4" w:rsidR="003A110A" w:rsidRDefault="003A110A">
      <w:pPr>
        <w:spacing w:after="200" w:line="264" w:lineRule="auto"/>
        <w:rPr>
          <w:rFonts w:ascii="Arial" w:hAnsi="Arial" w:cs="Arial"/>
          <w:sz w:val="22"/>
          <w:szCs w:val="22"/>
        </w:rPr>
      </w:pPr>
      <w:r>
        <w:rPr>
          <w:rFonts w:ascii="Arial" w:hAnsi="Arial" w:cs="Arial"/>
          <w:sz w:val="22"/>
          <w:szCs w:val="22"/>
        </w:rPr>
        <w:br w:type="page"/>
      </w:r>
    </w:p>
    <w:p w14:paraId="05244F00" w14:textId="2257DB83" w:rsidR="00D12FC0" w:rsidRDefault="00D12FC0" w:rsidP="00D12FC0">
      <w:pPr>
        <w:pStyle w:val="Titre1"/>
        <w:rPr>
          <w:color w:val="007DEB" w:themeColor="background2" w:themeShade="80"/>
        </w:rPr>
      </w:pPr>
      <w:r>
        <w:rPr>
          <w:color w:val="007DEB" w:themeColor="background2" w:themeShade="80"/>
        </w:rPr>
        <w:lastRenderedPageBreak/>
        <w:t>Associations soutenues en 2022 :</w:t>
      </w:r>
    </w:p>
    <w:p w14:paraId="137B6C4E" w14:textId="77777777" w:rsidR="003A110A" w:rsidRDefault="003A110A" w:rsidP="00F56C86">
      <w:pPr>
        <w:pStyle w:val="Titre3"/>
        <w:spacing w:before="0"/>
        <w:rPr>
          <w:sz w:val="24"/>
          <w:szCs w:val="24"/>
          <w:u w:val="single"/>
        </w:rPr>
        <w:sectPr w:rsidR="003A110A" w:rsidSect="00F760CF">
          <w:pgSz w:w="12240" w:h="15840" w:code="1"/>
          <w:pgMar w:top="1836" w:right="1751" w:bottom="1440" w:left="1751" w:header="709" w:footer="709" w:gutter="0"/>
          <w:pgNumType w:start="0"/>
          <w:cols w:space="720"/>
          <w:titlePg/>
          <w:docGrid w:linePitch="360"/>
        </w:sectPr>
      </w:pPr>
    </w:p>
    <w:p w14:paraId="1F8CF478" w14:textId="6865C293" w:rsidR="00D12FC0" w:rsidRPr="006951EB" w:rsidRDefault="00D12FC0" w:rsidP="00F56C86">
      <w:pPr>
        <w:pStyle w:val="Titre3"/>
        <w:spacing w:before="0"/>
        <w:rPr>
          <w:sz w:val="24"/>
          <w:szCs w:val="24"/>
          <w:u w:val="single"/>
        </w:rPr>
      </w:pPr>
      <w:r w:rsidRPr="006951EB">
        <w:rPr>
          <w:sz w:val="24"/>
          <w:szCs w:val="24"/>
          <w:u w:val="single"/>
        </w:rPr>
        <w:t>Maison du Mieux-Etre du GHDC (Charleroi)</w:t>
      </w:r>
    </w:p>
    <w:p w14:paraId="22E67252" w14:textId="5B6C624F" w:rsidR="00D12FC0" w:rsidRDefault="00D12FC0" w:rsidP="00E32EB8">
      <w:pPr>
        <w:pStyle w:val="Paragraphedeliste"/>
        <w:spacing w:before="0"/>
        <w:ind w:left="0"/>
        <w:jc w:val="both"/>
        <w:rPr>
          <w:rFonts w:ascii="Arial" w:hAnsi="Arial" w:cs="Arial"/>
          <w:color w:val="auto"/>
          <w:sz w:val="22"/>
          <w:szCs w:val="22"/>
        </w:rPr>
      </w:pPr>
      <w:r>
        <w:rPr>
          <w:rFonts w:ascii="Arial" w:hAnsi="Arial" w:cs="Arial"/>
          <w:color w:val="auto"/>
          <w:sz w:val="22"/>
          <w:szCs w:val="22"/>
        </w:rPr>
        <w:t>Financement de machines à coudre pour les ateliers coutures qui seront mis en place cette année au centre.</w:t>
      </w:r>
    </w:p>
    <w:p w14:paraId="6804582C" w14:textId="10AE3C9E" w:rsidR="00BE036C" w:rsidRDefault="00BE036C" w:rsidP="00E32EB8">
      <w:pPr>
        <w:pStyle w:val="Paragraphedeliste"/>
        <w:spacing w:before="0"/>
        <w:ind w:left="0"/>
        <w:jc w:val="both"/>
        <w:rPr>
          <w:rFonts w:ascii="Arial" w:hAnsi="Arial" w:cs="Arial"/>
          <w:color w:val="auto"/>
          <w:sz w:val="22"/>
          <w:szCs w:val="22"/>
        </w:rPr>
      </w:pPr>
      <w:r>
        <w:rPr>
          <w:rFonts w:ascii="Arial" w:hAnsi="Arial" w:cs="Arial"/>
          <w:noProof/>
          <w:color w:val="auto"/>
          <w:sz w:val="22"/>
          <w:szCs w:val="22"/>
        </w:rPr>
        <w:drawing>
          <wp:inline distT="0" distB="0" distL="0" distR="0" wp14:anchorId="787D8532" wp14:editId="123C64B4">
            <wp:extent cx="2552435" cy="1457325"/>
            <wp:effectExtent l="0" t="0" r="63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7"/>
                    <a:stretch>
                      <a:fillRect/>
                    </a:stretch>
                  </pic:blipFill>
                  <pic:spPr>
                    <a:xfrm>
                      <a:off x="0" y="0"/>
                      <a:ext cx="2559783" cy="1461520"/>
                    </a:xfrm>
                    <a:prstGeom prst="rect">
                      <a:avLst/>
                    </a:prstGeom>
                  </pic:spPr>
                </pic:pic>
              </a:graphicData>
            </a:graphic>
          </wp:inline>
        </w:drawing>
      </w:r>
    </w:p>
    <w:p w14:paraId="07582C21" w14:textId="5CA1ABD7" w:rsidR="003A110A" w:rsidRDefault="003A110A" w:rsidP="00E32EB8">
      <w:pPr>
        <w:pStyle w:val="Paragraphedeliste"/>
        <w:spacing w:before="0"/>
        <w:ind w:left="0"/>
        <w:jc w:val="both"/>
        <w:rPr>
          <w:rFonts w:ascii="Arial" w:hAnsi="Arial" w:cs="Arial"/>
          <w:color w:val="auto"/>
          <w:sz w:val="22"/>
          <w:szCs w:val="22"/>
        </w:rPr>
      </w:pPr>
    </w:p>
    <w:p w14:paraId="414A41FE" w14:textId="77777777" w:rsidR="003A110A" w:rsidRDefault="003A110A" w:rsidP="00E32EB8">
      <w:pPr>
        <w:pStyle w:val="Paragraphedeliste"/>
        <w:spacing w:before="0"/>
        <w:ind w:left="0"/>
        <w:jc w:val="both"/>
        <w:rPr>
          <w:rFonts w:ascii="Arial" w:hAnsi="Arial" w:cs="Arial"/>
          <w:color w:val="auto"/>
          <w:sz w:val="22"/>
          <w:szCs w:val="22"/>
        </w:rPr>
      </w:pPr>
    </w:p>
    <w:p w14:paraId="7AB77502" w14:textId="7AABA78B" w:rsidR="00D12FC0" w:rsidRPr="006951EB" w:rsidRDefault="002F3729" w:rsidP="00E32EB8">
      <w:pPr>
        <w:pStyle w:val="Titre3"/>
        <w:spacing w:before="0"/>
        <w:jc w:val="both"/>
        <w:rPr>
          <w:sz w:val="24"/>
          <w:szCs w:val="24"/>
          <w:u w:val="single"/>
        </w:rPr>
      </w:pPr>
      <w:r w:rsidRPr="006951EB">
        <w:rPr>
          <w:sz w:val="24"/>
          <w:szCs w:val="24"/>
          <w:u w:val="single"/>
        </w:rPr>
        <w:t>Le Temps d’un Instant ASBL (Malonne)</w:t>
      </w:r>
    </w:p>
    <w:p w14:paraId="58378B1A" w14:textId="3E0BB7F7" w:rsidR="00BE036C" w:rsidRDefault="002F3729" w:rsidP="00E32EB8">
      <w:pPr>
        <w:pStyle w:val="Paragraphedeliste"/>
        <w:spacing w:before="0"/>
        <w:ind w:left="0"/>
        <w:jc w:val="both"/>
        <w:rPr>
          <w:rFonts w:ascii="Arial" w:hAnsi="Arial" w:cs="Arial"/>
          <w:color w:val="auto"/>
          <w:sz w:val="22"/>
          <w:szCs w:val="22"/>
        </w:rPr>
      </w:pPr>
      <w:r>
        <w:rPr>
          <w:rFonts w:ascii="Arial" w:hAnsi="Arial" w:cs="Arial"/>
          <w:color w:val="auto"/>
          <w:sz w:val="22"/>
          <w:szCs w:val="22"/>
        </w:rPr>
        <w:t xml:space="preserve">Esthéticienne sociale, déjà soutenue les années précédentes, </w:t>
      </w:r>
      <w:proofErr w:type="spellStart"/>
      <w:r>
        <w:rPr>
          <w:rFonts w:ascii="Arial" w:hAnsi="Arial" w:cs="Arial"/>
          <w:color w:val="auto"/>
          <w:sz w:val="22"/>
          <w:szCs w:val="22"/>
        </w:rPr>
        <w:t>Cédrine</w:t>
      </w:r>
      <w:proofErr w:type="spellEnd"/>
      <w:r>
        <w:rPr>
          <w:rFonts w:ascii="Arial" w:hAnsi="Arial" w:cs="Arial"/>
          <w:color w:val="auto"/>
          <w:sz w:val="22"/>
          <w:szCs w:val="22"/>
        </w:rPr>
        <w:t xml:space="preserve"> </w:t>
      </w:r>
      <w:proofErr w:type="spellStart"/>
      <w:r>
        <w:rPr>
          <w:rFonts w:ascii="Arial" w:hAnsi="Arial" w:cs="Arial"/>
          <w:color w:val="auto"/>
          <w:sz w:val="22"/>
          <w:szCs w:val="22"/>
        </w:rPr>
        <w:t>Gorreux</w:t>
      </w:r>
      <w:proofErr w:type="spellEnd"/>
      <w:r>
        <w:rPr>
          <w:rFonts w:ascii="Arial" w:hAnsi="Arial" w:cs="Arial"/>
          <w:color w:val="auto"/>
          <w:sz w:val="22"/>
          <w:szCs w:val="22"/>
        </w:rPr>
        <w:t xml:space="preserve"> et son équipe prodiguent des soins aux</w:t>
      </w:r>
      <w:r w:rsidR="004D1A6E">
        <w:rPr>
          <w:rFonts w:ascii="Arial" w:hAnsi="Arial" w:cs="Arial"/>
          <w:color w:val="auto"/>
          <w:sz w:val="22"/>
          <w:szCs w:val="22"/>
        </w:rPr>
        <w:t xml:space="preserve"> </w:t>
      </w:r>
      <w:r>
        <w:rPr>
          <w:rFonts w:ascii="Arial" w:hAnsi="Arial" w:cs="Arial"/>
          <w:color w:val="auto"/>
          <w:sz w:val="22"/>
          <w:szCs w:val="22"/>
        </w:rPr>
        <w:t xml:space="preserve">patients sous traitement en oncologie et en soins palliatifs. </w:t>
      </w:r>
    </w:p>
    <w:p w14:paraId="1C18A86E" w14:textId="3228C945" w:rsidR="002F3729" w:rsidRPr="006951EB" w:rsidRDefault="002F3729" w:rsidP="00E32EB8">
      <w:pPr>
        <w:pStyle w:val="Titre3"/>
        <w:spacing w:before="0"/>
        <w:jc w:val="both"/>
        <w:rPr>
          <w:sz w:val="24"/>
          <w:szCs w:val="24"/>
          <w:u w:val="single"/>
        </w:rPr>
      </w:pPr>
      <w:r w:rsidRPr="006951EB">
        <w:rPr>
          <w:sz w:val="24"/>
          <w:szCs w:val="24"/>
          <w:u w:val="single"/>
        </w:rPr>
        <w:t>Un Temps pour Aimer ASBL (</w:t>
      </w:r>
      <w:proofErr w:type="spellStart"/>
      <w:r w:rsidRPr="006951EB">
        <w:rPr>
          <w:sz w:val="24"/>
          <w:szCs w:val="24"/>
          <w:u w:val="single"/>
        </w:rPr>
        <w:t>Loverval</w:t>
      </w:r>
      <w:proofErr w:type="spellEnd"/>
      <w:r w:rsidRPr="006951EB">
        <w:rPr>
          <w:sz w:val="24"/>
          <w:szCs w:val="24"/>
          <w:u w:val="single"/>
        </w:rPr>
        <w:t>)</w:t>
      </w:r>
    </w:p>
    <w:p w14:paraId="0568D970" w14:textId="529A1019" w:rsidR="002F3729" w:rsidRDefault="002F3729" w:rsidP="00E32EB8">
      <w:pPr>
        <w:pStyle w:val="Paragraphedeliste"/>
        <w:spacing w:before="0"/>
        <w:ind w:left="0"/>
        <w:jc w:val="both"/>
        <w:rPr>
          <w:rFonts w:ascii="Arial" w:hAnsi="Arial" w:cs="Arial"/>
          <w:color w:val="auto"/>
          <w:sz w:val="22"/>
          <w:szCs w:val="22"/>
        </w:rPr>
      </w:pPr>
      <w:r>
        <w:rPr>
          <w:rFonts w:ascii="Arial" w:hAnsi="Arial" w:cs="Arial"/>
          <w:color w:val="auto"/>
          <w:sz w:val="22"/>
          <w:szCs w:val="22"/>
        </w:rPr>
        <w:t>Nounou</w:t>
      </w:r>
      <w:r w:rsidR="00F56C86">
        <w:rPr>
          <w:rFonts w:ascii="Arial" w:hAnsi="Arial" w:cs="Arial"/>
          <w:color w:val="auto"/>
          <w:sz w:val="22"/>
          <w:szCs w:val="22"/>
        </w:rPr>
        <w:t>r</w:t>
      </w:r>
      <w:r>
        <w:rPr>
          <w:rFonts w:ascii="Arial" w:hAnsi="Arial" w:cs="Arial"/>
          <w:color w:val="auto"/>
          <w:sz w:val="22"/>
          <w:szCs w:val="22"/>
        </w:rPr>
        <w:t>s et son équipe se rendent au chevet des petits malades dans les hôpitaux et organisent des « Missions bonheur » afin de réaliser le rêve d’enfants ou soutenir financièrement les familles dans la prise en charge de soins ou matériel adapté aux pathologies dont souffrent ces enfants.</w:t>
      </w:r>
    </w:p>
    <w:p w14:paraId="7B686386" w14:textId="6BDD36D8" w:rsidR="00BE036C" w:rsidRDefault="00BE036C" w:rsidP="00E32EB8">
      <w:pPr>
        <w:pStyle w:val="Paragraphedeliste"/>
        <w:spacing w:before="0"/>
        <w:ind w:left="0"/>
        <w:jc w:val="both"/>
        <w:rPr>
          <w:rFonts w:ascii="Arial" w:hAnsi="Arial" w:cs="Arial"/>
          <w:color w:val="auto"/>
          <w:sz w:val="22"/>
          <w:szCs w:val="22"/>
        </w:rPr>
      </w:pPr>
      <w:r>
        <w:rPr>
          <w:rFonts w:ascii="Arial" w:hAnsi="Arial" w:cs="Arial"/>
          <w:noProof/>
          <w:color w:val="auto"/>
          <w:sz w:val="22"/>
          <w:szCs w:val="22"/>
        </w:rPr>
        <w:drawing>
          <wp:inline distT="0" distB="0" distL="0" distR="0" wp14:anchorId="6E42D96D" wp14:editId="007E67C4">
            <wp:extent cx="2419350" cy="241935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8"/>
                    <a:stretch>
                      <a:fillRect/>
                    </a:stretch>
                  </pic:blipFill>
                  <pic:spPr>
                    <a:xfrm>
                      <a:off x="0" y="0"/>
                      <a:ext cx="2419350" cy="2419350"/>
                    </a:xfrm>
                    <a:prstGeom prst="rect">
                      <a:avLst/>
                    </a:prstGeom>
                  </pic:spPr>
                </pic:pic>
              </a:graphicData>
            </a:graphic>
          </wp:inline>
        </w:drawing>
      </w:r>
    </w:p>
    <w:p w14:paraId="00F6A1EA" w14:textId="77777777" w:rsidR="003A110A" w:rsidRDefault="003A110A" w:rsidP="00E32EB8">
      <w:pPr>
        <w:pStyle w:val="Paragraphedeliste"/>
        <w:spacing w:before="0"/>
        <w:ind w:left="0"/>
        <w:jc w:val="both"/>
        <w:rPr>
          <w:rFonts w:ascii="Arial" w:hAnsi="Arial" w:cs="Arial"/>
          <w:color w:val="auto"/>
          <w:sz w:val="22"/>
          <w:szCs w:val="22"/>
        </w:rPr>
        <w:sectPr w:rsidR="003A110A" w:rsidSect="003A110A">
          <w:type w:val="continuous"/>
          <w:pgSz w:w="12240" w:h="15840" w:code="1"/>
          <w:pgMar w:top="1836" w:right="1751" w:bottom="1440" w:left="1751" w:header="709" w:footer="709" w:gutter="0"/>
          <w:pgNumType w:start="0"/>
          <w:cols w:num="2" w:space="720"/>
          <w:titlePg/>
          <w:docGrid w:linePitch="360"/>
        </w:sectPr>
      </w:pPr>
    </w:p>
    <w:p w14:paraId="208DF029" w14:textId="4C3B0C26" w:rsidR="00BE036C" w:rsidRDefault="00BE036C" w:rsidP="00E32EB8">
      <w:pPr>
        <w:pStyle w:val="Paragraphedeliste"/>
        <w:spacing w:before="0"/>
        <w:ind w:left="0"/>
        <w:jc w:val="both"/>
        <w:rPr>
          <w:rFonts w:ascii="Arial" w:hAnsi="Arial" w:cs="Arial"/>
          <w:color w:val="auto"/>
          <w:sz w:val="22"/>
          <w:szCs w:val="22"/>
        </w:rPr>
      </w:pPr>
    </w:p>
    <w:p w14:paraId="76B77208" w14:textId="44F11AAC" w:rsidR="00BE036C" w:rsidRDefault="004D1A6E" w:rsidP="00F56C86">
      <w:pPr>
        <w:pStyle w:val="Paragraphedeliste"/>
        <w:spacing w:before="0"/>
        <w:ind w:left="0"/>
        <w:rPr>
          <w:rFonts w:ascii="Arial" w:hAnsi="Arial" w:cs="Arial"/>
          <w:color w:val="auto"/>
          <w:sz w:val="22"/>
          <w:szCs w:val="22"/>
        </w:rPr>
      </w:pPr>
      <w:r>
        <w:rPr>
          <w:rFonts w:ascii="Arial" w:hAnsi="Arial" w:cs="Arial"/>
          <w:noProof/>
          <w:color w:val="auto"/>
          <w:sz w:val="22"/>
          <w:szCs w:val="22"/>
        </w:rPr>
        <w:drawing>
          <wp:inline distT="0" distB="0" distL="0" distR="0" wp14:anchorId="70991A57" wp14:editId="4C8A7700">
            <wp:extent cx="2295525" cy="2295525"/>
            <wp:effectExtent l="0" t="0" r="9525" b="952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9"/>
                    <a:stretch>
                      <a:fillRect/>
                    </a:stretch>
                  </pic:blipFill>
                  <pic:spPr>
                    <a:xfrm>
                      <a:off x="0" y="0"/>
                      <a:ext cx="2295525" cy="2295525"/>
                    </a:xfrm>
                    <a:prstGeom prst="rect">
                      <a:avLst/>
                    </a:prstGeom>
                  </pic:spPr>
                </pic:pic>
              </a:graphicData>
            </a:graphic>
          </wp:inline>
        </w:drawing>
      </w:r>
    </w:p>
    <w:p w14:paraId="3A915470" w14:textId="74612B05" w:rsidR="00BE036C" w:rsidRDefault="00BE036C" w:rsidP="00F56C86">
      <w:pPr>
        <w:pStyle w:val="Paragraphedeliste"/>
        <w:spacing w:before="0"/>
        <w:ind w:left="0"/>
        <w:rPr>
          <w:rFonts w:ascii="Arial" w:hAnsi="Arial" w:cs="Arial"/>
          <w:color w:val="auto"/>
          <w:sz w:val="22"/>
          <w:szCs w:val="22"/>
        </w:rPr>
      </w:pPr>
    </w:p>
    <w:p w14:paraId="4EBC52F4" w14:textId="29C74976" w:rsidR="00BE036C" w:rsidRDefault="00BE036C" w:rsidP="00F56C86">
      <w:pPr>
        <w:pStyle w:val="Paragraphedeliste"/>
        <w:spacing w:before="0"/>
        <w:ind w:left="0"/>
        <w:rPr>
          <w:rFonts w:ascii="Arial" w:hAnsi="Arial" w:cs="Arial"/>
          <w:color w:val="auto"/>
          <w:sz w:val="22"/>
          <w:szCs w:val="22"/>
        </w:rPr>
      </w:pPr>
    </w:p>
    <w:p w14:paraId="5D5A0025" w14:textId="60C461D5" w:rsidR="00BE036C" w:rsidRDefault="00BE036C" w:rsidP="00F56C86">
      <w:pPr>
        <w:pStyle w:val="Paragraphedeliste"/>
        <w:spacing w:before="0"/>
        <w:ind w:left="0"/>
        <w:rPr>
          <w:rFonts w:ascii="Arial" w:hAnsi="Arial" w:cs="Arial"/>
          <w:color w:val="auto"/>
          <w:sz w:val="22"/>
          <w:szCs w:val="22"/>
        </w:rPr>
      </w:pPr>
    </w:p>
    <w:p w14:paraId="68EA12C6" w14:textId="58D27833" w:rsidR="003A110A" w:rsidRDefault="003A110A">
      <w:pPr>
        <w:spacing w:after="200" w:line="264" w:lineRule="auto"/>
        <w:rPr>
          <w:rFonts w:ascii="Arial" w:hAnsi="Arial" w:cs="Arial"/>
          <w:color w:val="auto"/>
          <w:sz w:val="22"/>
          <w:szCs w:val="22"/>
        </w:rPr>
      </w:pPr>
      <w:r>
        <w:rPr>
          <w:rFonts w:ascii="Arial" w:hAnsi="Arial" w:cs="Arial"/>
          <w:color w:val="auto"/>
          <w:sz w:val="22"/>
          <w:szCs w:val="22"/>
        </w:rPr>
        <w:br w:type="page"/>
      </w:r>
    </w:p>
    <w:p w14:paraId="066DCA1B" w14:textId="3BEBA915" w:rsidR="003A110A" w:rsidRPr="00A83AD5" w:rsidRDefault="003A110A" w:rsidP="00F56C86">
      <w:pPr>
        <w:pStyle w:val="Titre3"/>
        <w:spacing w:before="0"/>
        <w:rPr>
          <w:sz w:val="28"/>
          <w:szCs w:val="28"/>
          <w:u w:val="single"/>
        </w:rPr>
      </w:pPr>
      <w:r w:rsidRPr="00A83AD5">
        <w:rPr>
          <w:sz w:val="28"/>
          <w:szCs w:val="28"/>
          <w:u w:val="single"/>
        </w:rPr>
        <w:lastRenderedPageBreak/>
        <w:t>Familles soutenues en 2022</w:t>
      </w:r>
    </w:p>
    <w:p w14:paraId="7AB3579B" w14:textId="77777777" w:rsidR="00A83AD5" w:rsidRDefault="00A83AD5" w:rsidP="00F56C86">
      <w:pPr>
        <w:pStyle w:val="Titre3"/>
        <w:spacing w:before="0"/>
        <w:rPr>
          <w:sz w:val="24"/>
          <w:szCs w:val="24"/>
          <w:u w:val="single"/>
        </w:rPr>
        <w:sectPr w:rsidR="00A83AD5" w:rsidSect="003A110A">
          <w:type w:val="continuous"/>
          <w:pgSz w:w="12240" w:h="15840" w:code="1"/>
          <w:pgMar w:top="1836" w:right="1751" w:bottom="1440" w:left="1751" w:header="709" w:footer="709" w:gutter="0"/>
          <w:pgNumType w:start="0"/>
          <w:cols w:space="720"/>
          <w:titlePg/>
          <w:docGrid w:linePitch="360"/>
        </w:sectPr>
      </w:pPr>
    </w:p>
    <w:p w14:paraId="4413356C" w14:textId="099A7B03" w:rsidR="002E4599" w:rsidRPr="006951EB" w:rsidRDefault="002E4599" w:rsidP="00E32EB8">
      <w:pPr>
        <w:pStyle w:val="Titre3"/>
        <w:spacing w:before="0"/>
        <w:jc w:val="both"/>
        <w:rPr>
          <w:sz w:val="24"/>
          <w:szCs w:val="24"/>
          <w:u w:val="single"/>
        </w:rPr>
      </w:pPr>
      <w:proofErr w:type="spellStart"/>
      <w:r w:rsidRPr="006951EB">
        <w:rPr>
          <w:sz w:val="24"/>
          <w:szCs w:val="24"/>
          <w:u w:val="single"/>
        </w:rPr>
        <w:t>Télio</w:t>
      </w:r>
      <w:proofErr w:type="spellEnd"/>
      <w:r w:rsidR="00921E71" w:rsidRPr="006951EB">
        <w:rPr>
          <w:sz w:val="24"/>
          <w:szCs w:val="24"/>
          <w:u w:val="single"/>
        </w:rPr>
        <w:t xml:space="preserve">, 5 ans, </w:t>
      </w:r>
      <w:r w:rsidRPr="006951EB">
        <w:rPr>
          <w:sz w:val="24"/>
          <w:szCs w:val="24"/>
          <w:u w:val="single"/>
        </w:rPr>
        <w:t xml:space="preserve">de </w:t>
      </w:r>
      <w:proofErr w:type="spellStart"/>
      <w:r w:rsidRPr="006951EB">
        <w:rPr>
          <w:sz w:val="24"/>
          <w:szCs w:val="24"/>
          <w:u w:val="single"/>
        </w:rPr>
        <w:t>Vogenée</w:t>
      </w:r>
      <w:proofErr w:type="spellEnd"/>
      <w:r w:rsidR="00422F01" w:rsidRPr="006951EB">
        <w:rPr>
          <w:sz w:val="24"/>
          <w:szCs w:val="24"/>
          <w:u w:val="single"/>
        </w:rPr>
        <w:t xml:space="preserve"> (Walcourt)</w:t>
      </w:r>
    </w:p>
    <w:p w14:paraId="7000DFC4" w14:textId="54B32944" w:rsidR="002E4599" w:rsidRDefault="002E4599" w:rsidP="00E32EB8">
      <w:pPr>
        <w:pStyle w:val="Paragraphedeliste"/>
        <w:spacing w:before="0"/>
        <w:ind w:left="0"/>
        <w:jc w:val="both"/>
        <w:rPr>
          <w:rFonts w:ascii="Arial" w:hAnsi="Arial" w:cs="Arial"/>
          <w:color w:val="auto"/>
          <w:sz w:val="22"/>
          <w:szCs w:val="22"/>
        </w:rPr>
      </w:pPr>
      <w:r>
        <w:rPr>
          <w:rFonts w:ascii="Arial" w:hAnsi="Arial" w:cs="Arial"/>
          <w:color w:val="auto"/>
          <w:sz w:val="22"/>
          <w:szCs w:val="22"/>
        </w:rPr>
        <w:t xml:space="preserve">Quelques jours après sa naissance, </w:t>
      </w:r>
      <w:proofErr w:type="spellStart"/>
      <w:r>
        <w:rPr>
          <w:rFonts w:ascii="Arial" w:hAnsi="Arial" w:cs="Arial"/>
          <w:color w:val="auto"/>
          <w:sz w:val="22"/>
          <w:szCs w:val="22"/>
        </w:rPr>
        <w:t>Télio</w:t>
      </w:r>
      <w:proofErr w:type="spellEnd"/>
      <w:r>
        <w:rPr>
          <w:rFonts w:ascii="Arial" w:hAnsi="Arial" w:cs="Arial"/>
          <w:color w:val="auto"/>
          <w:sz w:val="22"/>
          <w:szCs w:val="22"/>
        </w:rPr>
        <w:t xml:space="preserve"> a eu une grosse hypoglycémie sévère accompagnée de convulsions qui lui ont laissé des lésions cérébrales ainsi qu’une hémorragie cérébrale. Depuis, </w:t>
      </w:r>
      <w:proofErr w:type="spellStart"/>
      <w:r>
        <w:rPr>
          <w:rFonts w:ascii="Arial" w:hAnsi="Arial" w:cs="Arial"/>
          <w:color w:val="auto"/>
          <w:sz w:val="22"/>
          <w:szCs w:val="22"/>
        </w:rPr>
        <w:t>Télio</w:t>
      </w:r>
      <w:proofErr w:type="spellEnd"/>
      <w:r>
        <w:rPr>
          <w:rFonts w:ascii="Arial" w:hAnsi="Arial" w:cs="Arial"/>
          <w:color w:val="auto"/>
          <w:sz w:val="22"/>
          <w:szCs w:val="22"/>
        </w:rPr>
        <w:t xml:space="preserve"> souffre d’un retard de langage et de la motricité. A cela sont venus s’ajouter de l’asthme, de l’épilepsie, des problèmes cardiaque</w:t>
      </w:r>
      <w:r w:rsidR="00422F01">
        <w:rPr>
          <w:rFonts w:ascii="Arial" w:hAnsi="Arial" w:cs="Arial"/>
          <w:color w:val="auto"/>
          <w:sz w:val="22"/>
          <w:szCs w:val="22"/>
        </w:rPr>
        <w:t xml:space="preserve">s, pulmonaires et musculaires. </w:t>
      </w:r>
    </w:p>
    <w:p w14:paraId="7842E81F" w14:textId="77B64CE8" w:rsidR="00BE036C" w:rsidRDefault="00BE036C" w:rsidP="00E32EB8">
      <w:pPr>
        <w:pStyle w:val="Paragraphedeliste"/>
        <w:spacing w:before="0"/>
        <w:ind w:left="0"/>
        <w:jc w:val="both"/>
        <w:rPr>
          <w:rFonts w:ascii="Arial" w:hAnsi="Arial" w:cs="Arial"/>
          <w:color w:val="auto"/>
          <w:sz w:val="22"/>
          <w:szCs w:val="22"/>
        </w:rPr>
      </w:pPr>
      <w:r>
        <w:rPr>
          <w:rFonts w:ascii="Arial" w:hAnsi="Arial" w:cs="Arial"/>
          <w:noProof/>
          <w:color w:val="auto"/>
          <w:sz w:val="22"/>
          <w:szCs w:val="22"/>
        </w:rPr>
        <w:drawing>
          <wp:inline distT="0" distB="0" distL="0" distR="0" wp14:anchorId="27B15D1D" wp14:editId="4D55D82D">
            <wp:extent cx="1181100" cy="1574845"/>
            <wp:effectExtent l="0" t="0" r="0" b="635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20"/>
                    <a:stretch>
                      <a:fillRect/>
                    </a:stretch>
                  </pic:blipFill>
                  <pic:spPr>
                    <a:xfrm>
                      <a:off x="0" y="0"/>
                      <a:ext cx="1185607" cy="1580854"/>
                    </a:xfrm>
                    <a:prstGeom prst="rect">
                      <a:avLst/>
                    </a:prstGeom>
                  </pic:spPr>
                </pic:pic>
              </a:graphicData>
            </a:graphic>
          </wp:inline>
        </w:drawing>
      </w:r>
    </w:p>
    <w:p w14:paraId="7AF64867" w14:textId="424B8BBC" w:rsidR="00422F01" w:rsidRPr="006951EB" w:rsidRDefault="00921E71" w:rsidP="00E32EB8">
      <w:pPr>
        <w:pStyle w:val="Titre3"/>
        <w:spacing w:before="0"/>
        <w:jc w:val="both"/>
        <w:rPr>
          <w:sz w:val="24"/>
          <w:szCs w:val="24"/>
          <w:u w:val="single"/>
        </w:rPr>
      </w:pPr>
      <w:proofErr w:type="spellStart"/>
      <w:r w:rsidRPr="006951EB">
        <w:rPr>
          <w:sz w:val="24"/>
          <w:szCs w:val="24"/>
          <w:u w:val="single"/>
        </w:rPr>
        <w:t>Cylou</w:t>
      </w:r>
      <w:proofErr w:type="spellEnd"/>
      <w:r w:rsidRPr="006951EB">
        <w:rPr>
          <w:sz w:val="24"/>
          <w:szCs w:val="24"/>
          <w:u w:val="single"/>
        </w:rPr>
        <w:t xml:space="preserve">, 8 ans de </w:t>
      </w:r>
      <w:proofErr w:type="spellStart"/>
      <w:r w:rsidRPr="006951EB">
        <w:rPr>
          <w:sz w:val="24"/>
          <w:szCs w:val="24"/>
          <w:u w:val="single"/>
        </w:rPr>
        <w:t>Thy</w:t>
      </w:r>
      <w:proofErr w:type="spellEnd"/>
      <w:r w:rsidRPr="006951EB">
        <w:rPr>
          <w:sz w:val="24"/>
          <w:szCs w:val="24"/>
          <w:u w:val="single"/>
        </w:rPr>
        <w:t>-le-Château</w:t>
      </w:r>
    </w:p>
    <w:p w14:paraId="31CCB97B" w14:textId="445242CC" w:rsidR="00921E71" w:rsidRDefault="00921E71" w:rsidP="00E32EB8">
      <w:pPr>
        <w:pStyle w:val="Paragraphedeliste"/>
        <w:spacing w:before="0"/>
        <w:ind w:left="0"/>
        <w:jc w:val="both"/>
        <w:rPr>
          <w:rFonts w:ascii="Arial" w:hAnsi="Arial" w:cs="Arial"/>
          <w:color w:val="auto"/>
          <w:sz w:val="22"/>
          <w:szCs w:val="22"/>
        </w:rPr>
      </w:pPr>
      <w:proofErr w:type="spellStart"/>
      <w:r>
        <w:rPr>
          <w:rFonts w:ascii="Arial" w:hAnsi="Arial" w:cs="Arial"/>
          <w:color w:val="auto"/>
          <w:sz w:val="22"/>
          <w:szCs w:val="22"/>
        </w:rPr>
        <w:t>Cylou</w:t>
      </w:r>
      <w:proofErr w:type="spellEnd"/>
      <w:r>
        <w:rPr>
          <w:rFonts w:ascii="Arial" w:hAnsi="Arial" w:cs="Arial"/>
          <w:color w:val="auto"/>
          <w:sz w:val="22"/>
          <w:szCs w:val="22"/>
        </w:rPr>
        <w:t xml:space="preserve"> est atteinte d’une leucémie. Elle a reçu des chimio par voie veineuse jusqu’en décembre de cette année et a commencé un traitement par voie orale depuis. </w:t>
      </w:r>
    </w:p>
    <w:p w14:paraId="095BB79D" w14:textId="70483128" w:rsidR="00BE036C" w:rsidRDefault="00BE036C" w:rsidP="00E32EB8">
      <w:pPr>
        <w:pStyle w:val="Paragraphedeliste"/>
        <w:spacing w:before="0"/>
        <w:ind w:left="0"/>
        <w:jc w:val="both"/>
        <w:rPr>
          <w:rFonts w:ascii="Arial" w:hAnsi="Arial" w:cs="Arial"/>
          <w:color w:val="auto"/>
          <w:sz w:val="22"/>
          <w:szCs w:val="22"/>
        </w:rPr>
      </w:pPr>
      <w:r>
        <w:rPr>
          <w:rFonts w:ascii="Arial" w:hAnsi="Arial" w:cs="Arial"/>
          <w:noProof/>
          <w:color w:val="auto"/>
          <w:sz w:val="22"/>
          <w:szCs w:val="22"/>
        </w:rPr>
        <w:drawing>
          <wp:inline distT="0" distB="0" distL="0" distR="0" wp14:anchorId="1C92B51C" wp14:editId="5514360A">
            <wp:extent cx="1334288" cy="2619375"/>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21"/>
                    <a:stretch>
                      <a:fillRect/>
                    </a:stretch>
                  </pic:blipFill>
                  <pic:spPr>
                    <a:xfrm>
                      <a:off x="0" y="0"/>
                      <a:ext cx="1334288" cy="2619375"/>
                    </a:xfrm>
                    <a:prstGeom prst="rect">
                      <a:avLst/>
                    </a:prstGeom>
                  </pic:spPr>
                </pic:pic>
              </a:graphicData>
            </a:graphic>
          </wp:inline>
        </w:drawing>
      </w:r>
    </w:p>
    <w:p w14:paraId="494BDB4F" w14:textId="0A4F8A65" w:rsidR="00921E71" w:rsidRPr="00AC0932" w:rsidRDefault="006951EB" w:rsidP="00E32EB8">
      <w:pPr>
        <w:pStyle w:val="Titre3"/>
        <w:spacing w:before="0"/>
        <w:jc w:val="both"/>
        <w:rPr>
          <w:sz w:val="24"/>
          <w:szCs w:val="24"/>
          <w:u w:val="single"/>
        </w:rPr>
      </w:pPr>
      <w:r w:rsidRPr="006951EB">
        <w:rPr>
          <w:sz w:val="24"/>
          <w:szCs w:val="24"/>
        </w:rPr>
        <w:t xml:space="preserve"> </w:t>
      </w:r>
      <w:r w:rsidRPr="00AC0932">
        <w:rPr>
          <w:sz w:val="24"/>
          <w:szCs w:val="24"/>
          <w:u w:val="single"/>
        </w:rPr>
        <w:t xml:space="preserve">Naël 7 Ans de Walcourt </w:t>
      </w:r>
    </w:p>
    <w:p w14:paraId="287CE9C8" w14:textId="07DA7A40" w:rsidR="006951EB" w:rsidRPr="006C2B06" w:rsidRDefault="006C2B06" w:rsidP="00E32EB8">
      <w:pPr>
        <w:spacing w:before="0"/>
        <w:jc w:val="both"/>
        <w:rPr>
          <w:rFonts w:ascii="Arial" w:hAnsi="Arial" w:cs="Arial"/>
          <w:color w:val="auto"/>
          <w:sz w:val="22"/>
          <w:szCs w:val="22"/>
        </w:rPr>
      </w:pPr>
      <w:r w:rsidRPr="006C2B06">
        <w:rPr>
          <w:rFonts w:ascii="Arial" w:hAnsi="Arial" w:cs="Arial"/>
          <w:color w:val="auto"/>
          <w:sz w:val="22"/>
          <w:szCs w:val="22"/>
        </w:rPr>
        <w:t>Atteint d’une diplégie spastique due à une maladie génétique rare</w:t>
      </w:r>
      <w:r>
        <w:rPr>
          <w:rFonts w:ascii="Arial" w:hAnsi="Arial" w:cs="Arial"/>
          <w:color w:val="auto"/>
          <w:sz w:val="22"/>
          <w:szCs w:val="22"/>
        </w:rPr>
        <w:t xml:space="preserve"> qui lui occasionne des problèmes de mobilité, une atteinte du nerf optique, une dysarthrie et dysphagie. </w:t>
      </w:r>
    </w:p>
    <w:p w14:paraId="4122521D" w14:textId="6CCC15D3" w:rsidR="006951EB" w:rsidRPr="002F3729" w:rsidRDefault="006951EB" w:rsidP="00E32EB8">
      <w:pPr>
        <w:pStyle w:val="Paragraphedeliste"/>
        <w:ind w:left="0"/>
        <w:jc w:val="both"/>
        <w:rPr>
          <w:rFonts w:ascii="Arial" w:hAnsi="Arial" w:cs="Arial"/>
          <w:color w:val="auto"/>
          <w:sz w:val="22"/>
          <w:szCs w:val="22"/>
        </w:rPr>
      </w:pPr>
      <w:r>
        <w:rPr>
          <w:rFonts w:ascii="Arial" w:hAnsi="Arial" w:cs="Arial"/>
          <w:color w:val="auto"/>
          <w:sz w:val="22"/>
          <w:szCs w:val="22"/>
        </w:rPr>
        <w:t xml:space="preserve"> </w:t>
      </w:r>
      <w:r w:rsidR="003A110A">
        <w:rPr>
          <w:rFonts w:ascii="Arial" w:hAnsi="Arial" w:cs="Arial"/>
          <w:noProof/>
          <w:color w:val="auto"/>
          <w:sz w:val="22"/>
          <w:szCs w:val="22"/>
        </w:rPr>
        <w:drawing>
          <wp:inline distT="0" distB="0" distL="0" distR="0" wp14:anchorId="6C6E427A" wp14:editId="181A4EEB">
            <wp:extent cx="1457325" cy="1943155"/>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22"/>
                    <a:stretch>
                      <a:fillRect/>
                    </a:stretch>
                  </pic:blipFill>
                  <pic:spPr>
                    <a:xfrm flipH="1">
                      <a:off x="0" y="0"/>
                      <a:ext cx="1462639" cy="1950240"/>
                    </a:xfrm>
                    <a:prstGeom prst="rect">
                      <a:avLst/>
                    </a:prstGeom>
                  </pic:spPr>
                </pic:pic>
              </a:graphicData>
            </a:graphic>
          </wp:inline>
        </w:drawing>
      </w:r>
      <w:r>
        <w:rPr>
          <w:rFonts w:ascii="Arial" w:hAnsi="Arial" w:cs="Arial"/>
          <w:color w:val="auto"/>
          <w:sz w:val="22"/>
          <w:szCs w:val="22"/>
        </w:rPr>
        <w:t xml:space="preserve">  </w:t>
      </w:r>
    </w:p>
    <w:p w14:paraId="2D5B1123" w14:textId="77777777" w:rsidR="002F3729" w:rsidRPr="00D12FC0" w:rsidRDefault="002F3729" w:rsidP="00E32EB8">
      <w:pPr>
        <w:pStyle w:val="Paragraphedeliste"/>
        <w:jc w:val="both"/>
        <w:rPr>
          <w:rFonts w:ascii="Arial" w:hAnsi="Arial" w:cs="Arial"/>
          <w:color w:val="auto"/>
          <w:sz w:val="22"/>
          <w:szCs w:val="22"/>
        </w:rPr>
      </w:pPr>
    </w:p>
    <w:p w14:paraId="2AF13B83" w14:textId="379274A9" w:rsidR="00D12FC0" w:rsidRPr="007F38A1" w:rsidRDefault="00A83AD5" w:rsidP="00E32EB8">
      <w:pPr>
        <w:pStyle w:val="Titre3"/>
        <w:jc w:val="both"/>
        <w:rPr>
          <w:sz w:val="24"/>
          <w:szCs w:val="24"/>
          <w:u w:val="single"/>
        </w:rPr>
      </w:pPr>
      <w:r w:rsidRPr="007F38A1">
        <w:rPr>
          <w:sz w:val="24"/>
          <w:szCs w:val="24"/>
          <w:u w:val="single"/>
        </w:rPr>
        <w:t xml:space="preserve">Anaëlle (Nanou) 13 ans de </w:t>
      </w:r>
      <w:proofErr w:type="spellStart"/>
      <w:r w:rsidRPr="007F38A1">
        <w:rPr>
          <w:sz w:val="24"/>
          <w:szCs w:val="24"/>
          <w:u w:val="single"/>
        </w:rPr>
        <w:t>Silenrieux</w:t>
      </w:r>
      <w:proofErr w:type="spellEnd"/>
    </w:p>
    <w:p w14:paraId="3F44DBDA" w14:textId="659062AC" w:rsidR="00A83AD5" w:rsidRPr="007F38A1" w:rsidRDefault="00A83AD5" w:rsidP="00E32EB8">
      <w:pPr>
        <w:pStyle w:val="font8"/>
        <w:spacing w:before="0" w:beforeAutospacing="0" w:after="0" w:afterAutospacing="0"/>
        <w:jc w:val="both"/>
        <w:rPr>
          <w:rFonts w:ascii="Arial" w:eastAsiaTheme="majorEastAsia" w:hAnsi="Arial" w:cs="Arial"/>
          <w:sz w:val="22"/>
          <w:szCs w:val="22"/>
        </w:rPr>
      </w:pPr>
      <w:r>
        <w:rPr>
          <w:rStyle w:val="wixguard"/>
          <w:rFonts w:eastAsiaTheme="majorEastAsia"/>
        </w:rPr>
        <w:t>​</w:t>
      </w:r>
      <w:r w:rsidRPr="007F38A1">
        <w:rPr>
          <w:rFonts w:ascii="Arial" w:hAnsi="Arial" w:cs="Arial"/>
          <w:sz w:val="22"/>
          <w:szCs w:val="22"/>
        </w:rPr>
        <w:t>A</w:t>
      </w:r>
      <w:r w:rsidRPr="007F38A1">
        <w:rPr>
          <w:rFonts w:ascii="Arial" w:eastAsiaTheme="majorEastAsia" w:hAnsi="Arial" w:cs="Arial"/>
          <w:sz w:val="22"/>
          <w:szCs w:val="22"/>
        </w:rPr>
        <w:t xml:space="preserve">tteinte du syndrome de Rett. Maladie grave qui touche le système nerveux central. Cela engendre des difficultés sévères au niveau du langage et de la mobilité, ... </w:t>
      </w:r>
    </w:p>
    <w:p w14:paraId="267EADF5" w14:textId="77777777" w:rsidR="00A83AD5" w:rsidRDefault="00A83AD5" w:rsidP="00E32EB8">
      <w:pPr>
        <w:pStyle w:val="font8"/>
        <w:spacing w:before="0" w:beforeAutospacing="0" w:after="0" w:afterAutospacing="0"/>
        <w:jc w:val="both"/>
        <w:rPr>
          <w:rFonts w:eastAsiaTheme="majorEastAsia"/>
          <w:noProof/>
        </w:rPr>
      </w:pPr>
    </w:p>
    <w:p w14:paraId="6F264D21" w14:textId="24387F77" w:rsidR="00A83AD5" w:rsidRPr="00A83AD5" w:rsidRDefault="00A83AD5" w:rsidP="00E32EB8">
      <w:pPr>
        <w:pStyle w:val="font8"/>
        <w:spacing w:before="0" w:beforeAutospacing="0" w:after="0" w:afterAutospacing="0"/>
        <w:jc w:val="both"/>
        <w:rPr>
          <w:rFonts w:eastAsiaTheme="majorEastAsia"/>
        </w:rPr>
      </w:pPr>
      <w:r>
        <w:rPr>
          <w:rFonts w:eastAsiaTheme="majorEastAsia"/>
          <w:noProof/>
        </w:rPr>
        <w:drawing>
          <wp:inline distT="0" distB="0" distL="0" distR="0" wp14:anchorId="11BBB9FD" wp14:editId="6B36D020">
            <wp:extent cx="1647825" cy="2214819"/>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rotWithShape="1">
                    <a:blip r:embed="rId23"/>
                    <a:srcRect l="2" t="19819" r="1309" b="20487"/>
                    <a:stretch/>
                  </pic:blipFill>
                  <pic:spPr bwMode="auto">
                    <a:xfrm>
                      <a:off x="0" y="0"/>
                      <a:ext cx="1658069" cy="2228588"/>
                    </a:xfrm>
                    <a:prstGeom prst="rect">
                      <a:avLst/>
                    </a:prstGeom>
                    <a:ln>
                      <a:noFill/>
                    </a:ln>
                    <a:extLst>
                      <a:ext uri="{53640926-AAD7-44D8-BBD7-CCE9431645EC}">
                        <a14:shadowObscured xmlns:a14="http://schemas.microsoft.com/office/drawing/2010/main"/>
                      </a:ext>
                    </a:extLst>
                  </pic:spPr>
                </pic:pic>
              </a:graphicData>
            </a:graphic>
          </wp:inline>
        </w:drawing>
      </w:r>
    </w:p>
    <w:p w14:paraId="4D34BF7B" w14:textId="77777777" w:rsidR="00A83AD5" w:rsidRDefault="00A83AD5" w:rsidP="00E32EB8">
      <w:pPr>
        <w:pStyle w:val="font8"/>
        <w:jc w:val="both"/>
        <w:rPr>
          <w:rFonts w:eastAsiaTheme="majorEastAsia"/>
        </w:rPr>
        <w:sectPr w:rsidR="00A83AD5" w:rsidSect="00A83AD5">
          <w:type w:val="continuous"/>
          <w:pgSz w:w="12240" w:h="15840" w:code="1"/>
          <w:pgMar w:top="1836" w:right="1751" w:bottom="1440" w:left="1751" w:header="709" w:footer="709" w:gutter="0"/>
          <w:pgNumType w:start="0"/>
          <w:cols w:num="2" w:space="720"/>
          <w:titlePg/>
          <w:docGrid w:linePitch="360"/>
        </w:sectPr>
      </w:pPr>
    </w:p>
    <w:p w14:paraId="6177FCDA" w14:textId="651E869D" w:rsidR="00AC0932" w:rsidRPr="004D1A6E" w:rsidRDefault="00A83AD5" w:rsidP="00E32EB8">
      <w:pPr>
        <w:pStyle w:val="font8"/>
        <w:jc w:val="both"/>
        <w:rPr>
          <w:rFonts w:ascii="Arial" w:eastAsiaTheme="majorEastAsia" w:hAnsi="Arial" w:cs="Arial"/>
          <w:sz w:val="22"/>
          <w:szCs w:val="22"/>
        </w:rPr>
      </w:pPr>
      <w:r w:rsidRPr="00A83AD5">
        <w:rPr>
          <w:rFonts w:eastAsiaTheme="majorEastAsia"/>
        </w:rPr>
        <w:t>​</w:t>
      </w:r>
      <w:r w:rsidR="00AC0932" w:rsidRPr="004D1A6E">
        <w:rPr>
          <w:rFonts w:ascii="Arial" w:hAnsi="Arial" w:cs="Arial"/>
          <w:sz w:val="22"/>
          <w:szCs w:val="22"/>
        </w:rPr>
        <w:t xml:space="preserve">Ces loulous, qui en dépit de leur quotidien différent vous offrent des sourires et des leçons de vie. </w:t>
      </w:r>
      <w:r w:rsidR="007426AA" w:rsidRPr="004D1A6E">
        <w:rPr>
          <w:rFonts w:ascii="Arial" w:eastAsiaTheme="majorEastAsia" w:hAnsi="Arial" w:cs="Arial"/>
          <w:sz w:val="22"/>
          <w:szCs w:val="22"/>
        </w:rPr>
        <w:t xml:space="preserve">Ils sont pour nous un véritable moteur, une force </w:t>
      </w:r>
      <w:r w:rsidR="00E32EB8" w:rsidRPr="004D1A6E">
        <w:rPr>
          <w:rFonts w:ascii="Arial" w:eastAsiaTheme="majorEastAsia" w:hAnsi="Arial" w:cs="Arial"/>
          <w:sz w:val="22"/>
          <w:szCs w:val="22"/>
        </w:rPr>
        <w:t>qui</w:t>
      </w:r>
      <w:r w:rsidR="007426AA" w:rsidRPr="004D1A6E">
        <w:rPr>
          <w:rFonts w:ascii="Arial" w:eastAsiaTheme="majorEastAsia" w:hAnsi="Arial" w:cs="Arial"/>
          <w:sz w:val="22"/>
          <w:szCs w:val="22"/>
        </w:rPr>
        <w:t xml:space="preserve"> nous pousse à nous surpasser afin de pouvoir leur offrir un peu plus de </w:t>
      </w:r>
      <w:r w:rsidR="00E32EB8" w:rsidRPr="004D1A6E">
        <w:rPr>
          <w:rFonts w:ascii="Arial" w:eastAsiaTheme="majorEastAsia" w:hAnsi="Arial" w:cs="Arial"/>
          <w:sz w:val="22"/>
          <w:szCs w:val="22"/>
        </w:rPr>
        <w:t xml:space="preserve">chaleur et de réconfort. </w:t>
      </w:r>
    </w:p>
    <w:p w14:paraId="7ABAEECE" w14:textId="71530CBD" w:rsidR="00070128" w:rsidRPr="007648A4" w:rsidRDefault="003A110A" w:rsidP="004D1A6E">
      <w:pPr>
        <w:pStyle w:val="Titre1"/>
      </w:pPr>
      <w:r>
        <w:br w:type="page"/>
      </w:r>
      <w:r w:rsidR="00960973" w:rsidRPr="007648A4">
        <w:lastRenderedPageBreak/>
        <w:t>Activités :</w:t>
      </w:r>
    </w:p>
    <w:p w14:paraId="2E43CB33" w14:textId="2BEF0FE0" w:rsidR="00960973" w:rsidRPr="00960973" w:rsidRDefault="00960973" w:rsidP="00960973">
      <w:pPr>
        <w:jc w:val="both"/>
        <w:rPr>
          <w:rFonts w:ascii="Arial" w:hAnsi="Arial" w:cs="Arial"/>
          <w:color w:val="auto"/>
          <w:sz w:val="22"/>
          <w:szCs w:val="22"/>
        </w:rPr>
      </w:pPr>
      <w:r w:rsidRPr="00960973">
        <w:rPr>
          <w:rFonts w:ascii="Arial" w:hAnsi="Arial" w:cs="Arial"/>
          <w:color w:val="auto"/>
          <w:sz w:val="22"/>
          <w:szCs w:val="22"/>
        </w:rPr>
        <w:t>Toute l’année, nous participons et organisons des activités dans le but de récolter des fonds.</w:t>
      </w:r>
    </w:p>
    <w:p w14:paraId="161281C2" w14:textId="198045EF" w:rsidR="00960973" w:rsidRDefault="00960973" w:rsidP="00960973">
      <w:pPr>
        <w:jc w:val="both"/>
        <w:rPr>
          <w:rFonts w:ascii="Arial" w:hAnsi="Arial" w:cs="Arial"/>
          <w:color w:val="auto"/>
          <w:sz w:val="22"/>
          <w:szCs w:val="22"/>
        </w:rPr>
      </w:pPr>
      <w:r w:rsidRPr="00960973">
        <w:rPr>
          <w:rFonts w:ascii="Arial" w:hAnsi="Arial" w:cs="Arial"/>
          <w:color w:val="auto"/>
          <w:sz w:val="22"/>
          <w:szCs w:val="22"/>
        </w:rPr>
        <w:t xml:space="preserve">Vente de </w:t>
      </w:r>
      <w:proofErr w:type="spellStart"/>
      <w:r w:rsidRPr="00960973">
        <w:rPr>
          <w:rFonts w:ascii="Arial" w:hAnsi="Arial" w:cs="Arial"/>
          <w:color w:val="auto"/>
          <w:sz w:val="22"/>
          <w:szCs w:val="22"/>
        </w:rPr>
        <w:t>bics</w:t>
      </w:r>
      <w:proofErr w:type="spellEnd"/>
      <w:r w:rsidR="00B11D31">
        <w:rPr>
          <w:rFonts w:ascii="Arial" w:hAnsi="Arial" w:cs="Arial"/>
          <w:color w:val="auto"/>
          <w:sz w:val="22"/>
          <w:szCs w:val="22"/>
        </w:rPr>
        <w:t>/gadgets</w:t>
      </w:r>
      <w:r w:rsidR="00175758">
        <w:rPr>
          <w:rFonts w:ascii="Arial" w:hAnsi="Arial" w:cs="Arial"/>
          <w:color w:val="auto"/>
          <w:sz w:val="22"/>
          <w:szCs w:val="22"/>
        </w:rPr>
        <w:t>/livres</w:t>
      </w:r>
      <w:r w:rsidRPr="00960973">
        <w:rPr>
          <w:rFonts w:ascii="Arial" w:hAnsi="Arial" w:cs="Arial"/>
          <w:color w:val="auto"/>
          <w:sz w:val="22"/>
          <w:szCs w:val="22"/>
        </w:rPr>
        <w:t>, pièce de théâtre</w:t>
      </w:r>
      <w:r>
        <w:rPr>
          <w:rFonts w:ascii="Arial" w:hAnsi="Arial" w:cs="Arial"/>
          <w:color w:val="auto"/>
          <w:sz w:val="22"/>
          <w:szCs w:val="22"/>
        </w:rPr>
        <w:t xml:space="preserve">, </w:t>
      </w:r>
      <w:r w:rsidR="00B11D31">
        <w:rPr>
          <w:rFonts w:ascii="Arial" w:hAnsi="Arial" w:cs="Arial"/>
          <w:color w:val="auto"/>
          <w:sz w:val="22"/>
          <w:szCs w:val="22"/>
        </w:rPr>
        <w:t xml:space="preserve">jogging, journée de pêche, </w:t>
      </w:r>
      <w:r>
        <w:rPr>
          <w:rFonts w:ascii="Arial" w:hAnsi="Arial" w:cs="Arial"/>
          <w:color w:val="auto"/>
          <w:sz w:val="22"/>
          <w:szCs w:val="22"/>
        </w:rPr>
        <w:t>…</w:t>
      </w:r>
    </w:p>
    <w:p w14:paraId="21D4EDBF" w14:textId="6134EE01" w:rsidR="00960973" w:rsidRDefault="00960973" w:rsidP="00960973">
      <w:pPr>
        <w:jc w:val="both"/>
        <w:rPr>
          <w:rFonts w:ascii="Arial" w:hAnsi="Arial" w:cs="Arial"/>
          <w:color w:val="auto"/>
          <w:sz w:val="22"/>
          <w:szCs w:val="22"/>
        </w:rPr>
      </w:pPr>
      <w:r>
        <w:rPr>
          <w:rFonts w:ascii="Arial" w:hAnsi="Arial" w:cs="Arial"/>
          <w:color w:val="auto"/>
          <w:sz w:val="22"/>
          <w:szCs w:val="22"/>
        </w:rPr>
        <w:t>Mais notre plus grosse festivité est celle du mois d’octobre</w:t>
      </w:r>
      <w:r w:rsidR="00646A24">
        <w:rPr>
          <w:rFonts w:ascii="Arial" w:hAnsi="Arial" w:cs="Arial"/>
          <w:color w:val="auto"/>
          <w:sz w:val="22"/>
          <w:szCs w:val="22"/>
        </w:rPr>
        <w:t xml:space="preserve"> (07 et 08 octobre 2022)</w:t>
      </w:r>
      <w:r>
        <w:rPr>
          <w:rFonts w:ascii="Arial" w:hAnsi="Arial" w:cs="Arial"/>
          <w:color w:val="auto"/>
          <w:sz w:val="22"/>
          <w:szCs w:val="22"/>
        </w:rPr>
        <w:t xml:space="preserve">. </w:t>
      </w:r>
      <w:r w:rsidR="00646A24">
        <w:rPr>
          <w:rFonts w:ascii="Arial" w:hAnsi="Arial" w:cs="Arial"/>
          <w:color w:val="auto"/>
          <w:sz w:val="22"/>
          <w:szCs w:val="22"/>
        </w:rPr>
        <w:t>Le vendredi, un concert vient lancer le début des festivités. Le samedi, n</w:t>
      </w:r>
      <w:r>
        <w:rPr>
          <w:rFonts w:ascii="Arial" w:hAnsi="Arial" w:cs="Arial"/>
          <w:color w:val="auto"/>
          <w:sz w:val="22"/>
          <w:szCs w:val="22"/>
        </w:rPr>
        <w:t>ous proposons une journée festive et familiale avec au programme : des balades en vieux tracteurs, des spectacles de danses, des cours de Zumba pour enfants et adultes, spectacle de magie</w:t>
      </w:r>
      <w:r w:rsidR="007F38A1">
        <w:rPr>
          <w:rFonts w:ascii="Arial" w:hAnsi="Arial" w:cs="Arial"/>
          <w:color w:val="auto"/>
          <w:sz w:val="22"/>
          <w:szCs w:val="22"/>
        </w:rPr>
        <w:t>, des défis sportifs et ludiques ainsi que des concerts en soirée</w:t>
      </w:r>
      <w:r>
        <w:rPr>
          <w:rFonts w:ascii="Arial" w:hAnsi="Arial" w:cs="Arial"/>
          <w:color w:val="auto"/>
          <w:sz w:val="22"/>
          <w:szCs w:val="22"/>
        </w:rPr>
        <w:t>.</w:t>
      </w:r>
    </w:p>
    <w:p w14:paraId="46AEEF9B" w14:textId="49E7BD85" w:rsidR="00756215" w:rsidRPr="007648A4" w:rsidRDefault="00756215" w:rsidP="003A072E">
      <w:pPr>
        <w:pStyle w:val="Titre1"/>
        <w:rPr>
          <w:color w:val="007DEB" w:themeColor="background2" w:themeShade="80"/>
        </w:rPr>
      </w:pPr>
      <w:r w:rsidRPr="007648A4">
        <w:rPr>
          <w:color w:val="007DEB" w:themeColor="background2" w:themeShade="80"/>
        </w:rPr>
        <w:t>Activité d’octobre. Comment ça fonctionne ?</w:t>
      </w:r>
    </w:p>
    <w:p w14:paraId="5A5E71FA" w14:textId="6DBA01BE" w:rsidR="00756215" w:rsidRDefault="00756215" w:rsidP="00E32EB8">
      <w:pPr>
        <w:jc w:val="both"/>
        <w:rPr>
          <w:rFonts w:ascii="Arial" w:hAnsi="Arial" w:cs="Arial"/>
          <w:color w:val="auto"/>
          <w:sz w:val="22"/>
          <w:szCs w:val="22"/>
        </w:rPr>
      </w:pPr>
      <w:r w:rsidRPr="003A072E">
        <w:rPr>
          <w:rFonts w:ascii="Arial" w:hAnsi="Arial" w:cs="Arial"/>
          <w:b/>
          <w:bCs/>
          <w:color w:val="auto"/>
          <w:sz w:val="22"/>
          <w:szCs w:val="22"/>
          <w:u w:val="single"/>
        </w:rPr>
        <w:t>Des équipes</w:t>
      </w:r>
      <w:r>
        <w:rPr>
          <w:rFonts w:ascii="Arial" w:hAnsi="Arial" w:cs="Arial"/>
          <w:color w:val="auto"/>
          <w:sz w:val="22"/>
          <w:szCs w:val="22"/>
        </w:rPr>
        <w:t>, constituées parmi des associations locales, des Ecoles, des amis, des familles, des collègues de travail</w:t>
      </w:r>
      <w:r w:rsidR="007F38A1">
        <w:rPr>
          <w:rFonts w:ascii="Arial" w:hAnsi="Arial" w:cs="Arial"/>
          <w:color w:val="auto"/>
          <w:sz w:val="22"/>
          <w:szCs w:val="22"/>
        </w:rPr>
        <w:t>, ces équipes</w:t>
      </w:r>
      <w:r>
        <w:rPr>
          <w:rFonts w:ascii="Arial" w:hAnsi="Arial" w:cs="Arial"/>
          <w:color w:val="auto"/>
          <w:sz w:val="22"/>
          <w:szCs w:val="22"/>
        </w:rPr>
        <w:t xml:space="preserve"> gèrent des stands. Sur ces stands on retrouve des ventes diverses (Leffe, Chimay, Hot-dog, Grimage, Photomaton, Tombola, Brochettes de bonbons, Bar à Rhum, Chili con carne, Hamburger, </w:t>
      </w:r>
      <w:r w:rsidR="003A072E">
        <w:rPr>
          <w:rFonts w:ascii="Arial" w:hAnsi="Arial" w:cs="Arial"/>
          <w:color w:val="auto"/>
          <w:sz w:val="22"/>
          <w:szCs w:val="22"/>
        </w:rPr>
        <w:t xml:space="preserve">Cuisine exotique, </w:t>
      </w:r>
      <w:r>
        <w:rPr>
          <w:rFonts w:ascii="Arial" w:hAnsi="Arial" w:cs="Arial"/>
          <w:color w:val="auto"/>
          <w:sz w:val="22"/>
          <w:szCs w:val="22"/>
        </w:rPr>
        <w:t>...).</w:t>
      </w:r>
    </w:p>
    <w:p w14:paraId="13E1D70E" w14:textId="3C18F371" w:rsidR="007F38A1" w:rsidRDefault="007F38A1" w:rsidP="00E32EB8">
      <w:pPr>
        <w:jc w:val="both"/>
        <w:rPr>
          <w:rFonts w:ascii="Arial" w:hAnsi="Arial" w:cs="Arial"/>
          <w:color w:val="auto"/>
          <w:sz w:val="22"/>
          <w:szCs w:val="22"/>
        </w:rPr>
      </w:pPr>
      <w:r>
        <w:rPr>
          <w:rFonts w:ascii="Arial" w:hAnsi="Arial" w:cs="Arial"/>
          <w:color w:val="auto"/>
          <w:sz w:val="22"/>
          <w:szCs w:val="22"/>
        </w:rPr>
        <w:t>Les Equipes peuvent proposer leur</w:t>
      </w:r>
      <w:r w:rsidR="006856C0">
        <w:rPr>
          <w:rFonts w:ascii="Arial" w:hAnsi="Arial" w:cs="Arial"/>
          <w:color w:val="auto"/>
          <w:sz w:val="22"/>
          <w:szCs w:val="22"/>
        </w:rPr>
        <w:t>s</w:t>
      </w:r>
      <w:r>
        <w:rPr>
          <w:rFonts w:ascii="Arial" w:hAnsi="Arial" w:cs="Arial"/>
          <w:color w:val="auto"/>
          <w:sz w:val="22"/>
          <w:szCs w:val="22"/>
        </w:rPr>
        <w:t xml:space="preserve"> propres activités (ex : </w:t>
      </w:r>
      <w:r w:rsidR="00990E8D">
        <w:rPr>
          <w:rFonts w:ascii="Arial" w:hAnsi="Arial" w:cs="Arial"/>
          <w:color w:val="auto"/>
          <w:sz w:val="22"/>
          <w:szCs w:val="22"/>
        </w:rPr>
        <w:t>la S</w:t>
      </w:r>
      <w:r>
        <w:rPr>
          <w:rFonts w:ascii="Arial" w:hAnsi="Arial" w:cs="Arial"/>
          <w:color w:val="auto"/>
          <w:sz w:val="22"/>
          <w:szCs w:val="22"/>
        </w:rPr>
        <w:t xml:space="preserve">ection </w:t>
      </w:r>
      <w:r w:rsidR="00990E8D">
        <w:rPr>
          <w:rFonts w:ascii="Arial" w:hAnsi="Arial" w:cs="Arial"/>
          <w:color w:val="auto"/>
          <w:sz w:val="22"/>
          <w:szCs w:val="22"/>
        </w:rPr>
        <w:t>A</w:t>
      </w:r>
      <w:r>
        <w:rPr>
          <w:rFonts w:ascii="Arial" w:hAnsi="Arial" w:cs="Arial"/>
          <w:color w:val="auto"/>
          <w:sz w:val="22"/>
          <w:szCs w:val="22"/>
        </w:rPr>
        <w:t>nimation de l’ISPP : propose des challenge</w:t>
      </w:r>
      <w:r w:rsidR="006856C0">
        <w:rPr>
          <w:rFonts w:ascii="Arial" w:hAnsi="Arial" w:cs="Arial"/>
          <w:color w:val="auto"/>
          <w:sz w:val="22"/>
          <w:szCs w:val="22"/>
        </w:rPr>
        <w:t>s</w:t>
      </w:r>
      <w:r>
        <w:rPr>
          <w:rFonts w:ascii="Arial" w:hAnsi="Arial" w:cs="Arial"/>
          <w:color w:val="auto"/>
          <w:sz w:val="22"/>
          <w:szCs w:val="22"/>
        </w:rPr>
        <w:t xml:space="preserve"> avec des jeux anciens en bois, Les Leffe-toi et Marche organisent un rallye </w:t>
      </w:r>
      <w:proofErr w:type="gramStart"/>
      <w:r w:rsidR="00990E8D">
        <w:rPr>
          <w:rFonts w:ascii="Arial" w:hAnsi="Arial" w:cs="Arial"/>
          <w:color w:val="auto"/>
          <w:sz w:val="22"/>
          <w:szCs w:val="22"/>
        </w:rPr>
        <w:t>pédestre,…</w:t>
      </w:r>
      <w:proofErr w:type="gramEnd"/>
      <w:r w:rsidR="00990E8D">
        <w:rPr>
          <w:rFonts w:ascii="Arial" w:hAnsi="Arial" w:cs="Arial"/>
          <w:color w:val="auto"/>
          <w:sz w:val="22"/>
          <w:szCs w:val="22"/>
        </w:rPr>
        <w:t>)</w:t>
      </w:r>
    </w:p>
    <w:p w14:paraId="2AF25DF8" w14:textId="61BB690D" w:rsidR="00756215" w:rsidRDefault="00756215" w:rsidP="00E32EB8">
      <w:pPr>
        <w:jc w:val="both"/>
        <w:rPr>
          <w:rFonts w:ascii="Arial" w:hAnsi="Arial" w:cs="Arial"/>
          <w:color w:val="auto"/>
          <w:sz w:val="22"/>
          <w:szCs w:val="22"/>
        </w:rPr>
      </w:pPr>
      <w:r>
        <w:rPr>
          <w:rFonts w:ascii="Arial" w:hAnsi="Arial" w:cs="Arial"/>
          <w:color w:val="auto"/>
          <w:sz w:val="22"/>
          <w:szCs w:val="22"/>
        </w:rPr>
        <w:t xml:space="preserve">Les Equipes se font sponsoriser ou offrent leurs matières premières </w:t>
      </w:r>
      <w:r w:rsidR="003A072E">
        <w:rPr>
          <w:rFonts w:ascii="Arial" w:hAnsi="Arial" w:cs="Arial"/>
          <w:color w:val="auto"/>
          <w:sz w:val="22"/>
          <w:szCs w:val="22"/>
        </w:rPr>
        <w:t>ou encore</w:t>
      </w:r>
      <w:r>
        <w:rPr>
          <w:rFonts w:ascii="Arial" w:hAnsi="Arial" w:cs="Arial"/>
          <w:color w:val="auto"/>
          <w:sz w:val="22"/>
          <w:szCs w:val="22"/>
        </w:rPr>
        <w:t xml:space="preserve"> nous déduisons </w:t>
      </w:r>
      <w:r w:rsidR="007F38A1">
        <w:rPr>
          <w:rFonts w:ascii="Arial" w:hAnsi="Arial" w:cs="Arial"/>
          <w:color w:val="auto"/>
          <w:sz w:val="22"/>
          <w:szCs w:val="22"/>
        </w:rPr>
        <w:t xml:space="preserve">et remboursons </w:t>
      </w:r>
      <w:r>
        <w:rPr>
          <w:rFonts w:ascii="Arial" w:hAnsi="Arial" w:cs="Arial"/>
          <w:color w:val="auto"/>
          <w:sz w:val="22"/>
          <w:szCs w:val="22"/>
        </w:rPr>
        <w:t xml:space="preserve">leurs achats des bénéfices. </w:t>
      </w:r>
      <w:r w:rsidR="003A072E">
        <w:rPr>
          <w:rFonts w:ascii="Arial" w:hAnsi="Arial" w:cs="Arial"/>
          <w:color w:val="auto"/>
          <w:sz w:val="22"/>
          <w:szCs w:val="22"/>
        </w:rPr>
        <w:t xml:space="preserve">Elles se mobilisent le samedi de 09 à </w:t>
      </w:r>
      <w:r w:rsidR="007F38A1">
        <w:rPr>
          <w:rFonts w:ascii="Arial" w:hAnsi="Arial" w:cs="Arial"/>
          <w:color w:val="auto"/>
          <w:sz w:val="22"/>
          <w:szCs w:val="22"/>
        </w:rPr>
        <w:t>19h00</w:t>
      </w:r>
      <w:r w:rsidR="003A072E">
        <w:rPr>
          <w:rFonts w:ascii="Arial" w:hAnsi="Arial" w:cs="Arial"/>
          <w:color w:val="auto"/>
          <w:sz w:val="22"/>
          <w:szCs w:val="22"/>
        </w:rPr>
        <w:t>.</w:t>
      </w:r>
    </w:p>
    <w:p w14:paraId="235B9778" w14:textId="1A71654B" w:rsidR="003A072E" w:rsidRDefault="003A072E" w:rsidP="00E32EB8">
      <w:pPr>
        <w:jc w:val="both"/>
        <w:rPr>
          <w:rFonts w:ascii="Arial" w:hAnsi="Arial" w:cs="Arial"/>
          <w:color w:val="auto"/>
          <w:sz w:val="22"/>
          <w:szCs w:val="22"/>
        </w:rPr>
      </w:pPr>
      <w:r w:rsidRPr="003A072E">
        <w:rPr>
          <w:rFonts w:ascii="Arial" w:hAnsi="Arial" w:cs="Arial"/>
          <w:b/>
          <w:bCs/>
          <w:color w:val="auto"/>
          <w:sz w:val="22"/>
          <w:szCs w:val="22"/>
          <w:u w:val="single"/>
        </w:rPr>
        <w:t>Des bénévoles</w:t>
      </w:r>
      <w:r>
        <w:rPr>
          <w:rFonts w:ascii="Arial" w:hAnsi="Arial" w:cs="Arial"/>
          <w:color w:val="auto"/>
          <w:sz w:val="22"/>
          <w:szCs w:val="22"/>
        </w:rPr>
        <w:t xml:space="preserve"> se proposent pour combler un tableau des charges (caisse d’entrées sur le site, caisse jetons, intendance du site (ramassage des verres et gobelets, changements des sacs poubelle, …) </w:t>
      </w:r>
    </w:p>
    <w:p w14:paraId="04ACC5CB" w14:textId="4FC3BCDB" w:rsidR="003A072E" w:rsidRDefault="003A072E" w:rsidP="00E32EB8">
      <w:pPr>
        <w:jc w:val="both"/>
        <w:rPr>
          <w:rFonts w:ascii="Arial" w:hAnsi="Arial" w:cs="Arial"/>
          <w:color w:val="auto"/>
          <w:sz w:val="22"/>
          <w:szCs w:val="22"/>
        </w:rPr>
      </w:pPr>
      <w:r w:rsidRPr="003A072E">
        <w:rPr>
          <w:rFonts w:ascii="Arial" w:hAnsi="Arial" w:cs="Arial"/>
          <w:b/>
          <w:bCs/>
          <w:color w:val="auto"/>
          <w:sz w:val="22"/>
          <w:szCs w:val="22"/>
          <w:u w:val="single"/>
        </w:rPr>
        <w:t>Des artistes et intervenants</w:t>
      </w:r>
      <w:r>
        <w:rPr>
          <w:rFonts w:ascii="Arial" w:hAnsi="Arial" w:cs="Arial"/>
          <w:color w:val="auto"/>
          <w:sz w:val="22"/>
          <w:szCs w:val="22"/>
        </w:rPr>
        <w:t xml:space="preserve"> : Les artistes participent bénévolement (groupe de musiciens, magicien, écoles de danse, conducteurs de tracteurs, … </w:t>
      </w:r>
    </w:p>
    <w:p w14:paraId="756ED191" w14:textId="77777777" w:rsidR="007648A4" w:rsidRPr="007648A4" w:rsidRDefault="007648A4" w:rsidP="007648A4">
      <w:pPr>
        <w:pStyle w:val="Titre1"/>
        <w:rPr>
          <w:color w:val="007DEB" w:themeColor="background2" w:themeShade="80"/>
        </w:rPr>
      </w:pPr>
      <w:r w:rsidRPr="007648A4">
        <w:rPr>
          <w:color w:val="007DEB" w:themeColor="background2" w:themeShade="80"/>
        </w:rPr>
        <w:t>Budget :</w:t>
      </w:r>
    </w:p>
    <w:p w14:paraId="376A9479" w14:textId="243FFF1C" w:rsidR="007648A4" w:rsidRPr="00960973" w:rsidRDefault="007648A4" w:rsidP="007648A4">
      <w:pPr>
        <w:pStyle w:val="Paragraphedeliste"/>
        <w:numPr>
          <w:ilvl w:val="0"/>
          <w:numId w:val="10"/>
        </w:numPr>
        <w:jc w:val="both"/>
        <w:rPr>
          <w:rFonts w:ascii="Arial" w:hAnsi="Arial" w:cs="Arial"/>
          <w:color w:val="auto"/>
          <w:sz w:val="22"/>
          <w:szCs w:val="22"/>
        </w:rPr>
      </w:pPr>
      <w:r>
        <w:rPr>
          <w:rFonts w:ascii="Arial" w:hAnsi="Arial" w:cs="Arial"/>
          <w:color w:val="auto"/>
          <w:sz w:val="22"/>
          <w:szCs w:val="22"/>
        </w:rPr>
        <w:t>Location de 2 chapiteaux de 25x12m :</w:t>
      </w:r>
      <w:r>
        <w:rPr>
          <w:rFonts w:ascii="Arial" w:hAnsi="Arial" w:cs="Arial"/>
          <w:color w:val="auto"/>
          <w:sz w:val="22"/>
          <w:szCs w:val="22"/>
        </w:rPr>
        <w:tab/>
      </w:r>
      <w:r>
        <w:rPr>
          <w:rFonts w:ascii="Arial" w:hAnsi="Arial" w:cs="Arial"/>
          <w:color w:val="auto"/>
          <w:sz w:val="22"/>
          <w:szCs w:val="22"/>
        </w:rPr>
        <w:tab/>
      </w:r>
      <w:r>
        <w:rPr>
          <w:rFonts w:ascii="Arial" w:hAnsi="Arial" w:cs="Arial"/>
          <w:color w:val="auto"/>
          <w:sz w:val="22"/>
          <w:szCs w:val="22"/>
        </w:rPr>
        <w:tab/>
        <w:t>2050 €</w:t>
      </w:r>
    </w:p>
    <w:p w14:paraId="0ECEB5E9" w14:textId="77777777" w:rsidR="007648A4" w:rsidRPr="00960973" w:rsidRDefault="007648A4" w:rsidP="007648A4">
      <w:pPr>
        <w:pStyle w:val="Paragraphedeliste"/>
        <w:numPr>
          <w:ilvl w:val="0"/>
          <w:numId w:val="10"/>
        </w:numPr>
        <w:jc w:val="both"/>
        <w:rPr>
          <w:rFonts w:ascii="Arial" w:hAnsi="Arial" w:cs="Arial"/>
          <w:color w:val="auto"/>
          <w:sz w:val="22"/>
          <w:szCs w:val="22"/>
        </w:rPr>
      </w:pPr>
      <w:r w:rsidRPr="00960973">
        <w:rPr>
          <w:rFonts w:ascii="Arial" w:hAnsi="Arial" w:cs="Arial"/>
          <w:color w:val="auto"/>
          <w:sz w:val="22"/>
          <w:szCs w:val="22"/>
        </w:rPr>
        <w:t xml:space="preserve">Location d’un groupe électrogène chez ACT Mettet : </w:t>
      </w:r>
      <w:r w:rsidRPr="00960973">
        <w:rPr>
          <w:rFonts w:ascii="Arial" w:hAnsi="Arial" w:cs="Arial"/>
          <w:color w:val="auto"/>
          <w:sz w:val="22"/>
          <w:szCs w:val="22"/>
        </w:rPr>
        <w:tab/>
        <w:t>400 €</w:t>
      </w:r>
    </w:p>
    <w:p w14:paraId="2B2557DB" w14:textId="77777777" w:rsidR="007648A4" w:rsidRDefault="007648A4" w:rsidP="007648A4">
      <w:pPr>
        <w:pStyle w:val="Paragraphedeliste"/>
        <w:numPr>
          <w:ilvl w:val="0"/>
          <w:numId w:val="10"/>
        </w:numPr>
        <w:jc w:val="both"/>
        <w:rPr>
          <w:rFonts w:ascii="Arial" w:hAnsi="Arial" w:cs="Arial"/>
          <w:color w:val="auto"/>
          <w:sz w:val="22"/>
          <w:szCs w:val="22"/>
        </w:rPr>
      </w:pPr>
      <w:r>
        <w:rPr>
          <w:rFonts w:ascii="Arial" w:hAnsi="Arial" w:cs="Arial"/>
          <w:color w:val="auto"/>
          <w:sz w:val="22"/>
          <w:szCs w:val="22"/>
        </w:rPr>
        <w:t>Réception des Installations par BTV Control :</w:t>
      </w:r>
      <w:r>
        <w:rPr>
          <w:rFonts w:ascii="Arial" w:hAnsi="Arial" w:cs="Arial"/>
          <w:color w:val="auto"/>
          <w:sz w:val="22"/>
          <w:szCs w:val="22"/>
        </w:rPr>
        <w:tab/>
      </w:r>
      <w:r>
        <w:rPr>
          <w:rFonts w:ascii="Arial" w:hAnsi="Arial" w:cs="Arial"/>
          <w:color w:val="auto"/>
          <w:sz w:val="22"/>
          <w:szCs w:val="22"/>
        </w:rPr>
        <w:tab/>
        <w:t>130 €</w:t>
      </w:r>
    </w:p>
    <w:p w14:paraId="52A8267A" w14:textId="77777777" w:rsidR="007648A4" w:rsidRDefault="007648A4" w:rsidP="007648A4">
      <w:pPr>
        <w:pStyle w:val="Paragraphedeliste"/>
        <w:numPr>
          <w:ilvl w:val="0"/>
          <w:numId w:val="10"/>
        </w:numPr>
        <w:jc w:val="both"/>
        <w:rPr>
          <w:rFonts w:ascii="Arial" w:hAnsi="Arial" w:cs="Arial"/>
          <w:color w:val="auto"/>
          <w:sz w:val="22"/>
          <w:szCs w:val="22"/>
        </w:rPr>
      </w:pPr>
      <w:r>
        <w:rPr>
          <w:rFonts w:ascii="Arial" w:hAnsi="Arial" w:cs="Arial"/>
          <w:color w:val="auto"/>
          <w:sz w:val="22"/>
          <w:szCs w:val="22"/>
        </w:rPr>
        <w:t>Assurance :</w:t>
      </w:r>
      <w:r>
        <w:rPr>
          <w:rFonts w:ascii="Arial" w:hAnsi="Arial" w:cs="Arial"/>
          <w:color w:val="auto"/>
          <w:sz w:val="22"/>
          <w:szCs w:val="22"/>
        </w:rPr>
        <w:tab/>
      </w:r>
      <w:r>
        <w:rPr>
          <w:rFonts w:ascii="Arial" w:hAnsi="Arial" w:cs="Arial"/>
          <w:color w:val="auto"/>
          <w:sz w:val="22"/>
          <w:szCs w:val="22"/>
        </w:rPr>
        <w:tab/>
      </w:r>
      <w:r>
        <w:rPr>
          <w:rFonts w:ascii="Arial" w:hAnsi="Arial" w:cs="Arial"/>
          <w:color w:val="auto"/>
          <w:sz w:val="22"/>
          <w:szCs w:val="22"/>
        </w:rPr>
        <w:tab/>
      </w:r>
      <w:r>
        <w:rPr>
          <w:rFonts w:ascii="Arial" w:hAnsi="Arial" w:cs="Arial"/>
          <w:color w:val="auto"/>
          <w:sz w:val="22"/>
          <w:szCs w:val="22"/>
        </w:rPr>
        <w:tab/>
      </w:r>
      <w:r>
        <w:rPr>
          <w:rFonts w:ascii="Arial" w:hAnsi="Arial" w:cs="Arial"/>
          <w:color w:val="auto"/>
          <w:sz w:val="22"/>
          <w:szCs w:val="22"/>
        </w:rPr>
        <w:tab/>
      </w:r>
      <w:r>
        <w:rPr>
          <w:rFonts w:ascii="Arial" w:hAnsi="Arial" w:cs="Arial"/>
          <w:color w:val="auto"/>
          <w:sz w:val="22"/>
          <w:szCs w:val="22"/>
        </w:rPr>
        <w:tab/>
      </w:r>
      <w:r>
        <w:rPr>
          <w:rFonts w:ascii="Arial" w:hAnsi="Arial" w:cs="Arial"/>
          <w:color w:val="auto"/>
          <w:sz w:val="22"/>
          <w:szCs w:val="22"/>
        </w:rPr>
        <w:tab/>
        <w:t>400 €</w:t>
      </w:r>
    </w:p>
    <w:p w14:paraId="17D8FFD2" w14:textId="77777777" w:rsidR="007648A4" w:rsidRDefault="007648A4" w:rsidP="007648A4">
      <w:pPr>
        <w:pStyle w:val="Paragraphedeliste"/>
        <w:numPr>
          <w:ilvl w:val="0"/>
          <w:numId w:val="10"/>
        </w:numPr>
        <w:jc w:val="both"/>
        <w:rPr>
          <w:rFonts w:ascii="Arial" w:hAnsi="Arial" w:cs="Arial"/>
          <w:color w:val="auto"/>
          <w:sz w:val="22"/>
          <w:szCs w:val="22"/>
        </w:rPr>
      </w:pPr>
      <w:r>
        <w:rPr>
          <w:rFonts w:ascii="Arial" w:hAnsi="Arial" w:cs="Arial"/>
          <w:color w:val="auto"/>
          <w:sz w:val="22"/>
          <w:szCs w:val="22"/>
        </w:rPr>
        <w:t>Matériel électrique et sonorisation :</w:t>
      </w:r>
      <w:r>
        <w:rPr>
          <w:rFonts w:ascii="Arial" w:hAnsi="Arial" w:cs="Arial"/>
          <w:color w:val="auto"/>
          <w:sz w:val="22"/>
          <w:szCs w:val="22"/>
        </w:rPr>
        <w:tab/>
      </w:r>
      <w:r>
        <w:rPr>
          <w:rFonts w:ascii="Arial" w:hAnsi="Arial" w:cs="Arial"/>
          <w:color w:val="auto"/>
          <w:sz w:val="22"/>
          <w:szCs w:val="22"/>
        </w:rPr>
        <w:tab/>
      </w:r>
      <w:r>
        <w:rPr>
          <w:rFonts w:ascii="Arial" w:hAnsi="Arial" w:cs="Arial"/>
          <w:color w:val="auto"/>
          <w:sz w:val="22"/>
          <w:szCs w:val="22"/>
        </w:rPr>
        <w:tab/>
      </w:r>
      <w:r>
        <w:rPr>
          <w:rFonts w:ascii="Arial" w:hAnsi="Arial" w:cs="Arial"/>
          <w:color w:val="auto"/>
          <w:sz w:val="22"/>
          <w:szCs w:val="22"/>
        </w:rPr>
        <w:tab/>
        <w:t>1200 €</w:t>
      </w:r>
    </w:p>
    <w:p w14:paraId="7ADAEB89" w14:textId="77777777" w:rsidR="007648A4" w:rsidRDefault="007648A4" w:rsidP="007648A4">
      <w:pPr>
        <w:pStyle w:val="Paragraphedeliste"/>
        <w:numPr>
          <w:ilvl w:val="0"/>
          <w:numId w:val="10"/>
        </w:numPr>
        <w:jc w:val="both"/>
        <w:rPr>
          <w:rFonts w:ascii="Arial" w:hAnsi="Arial" w:cs="Arial"/>
          <w:color w:val="auto"/>
          <w:sz w:val="22"/>
          <w:szCs w:val="22"/>
        </w:rPr>
      </w:pPr>
      <w:r>
        <w:rPr>
          <w:rFonts w:ascii="Arial" w:hAnsi="Arial" w:cs="Arial"/>
          <w:color w:val="auto"/>
          <w:sz w:val="22"/>
          <w:szCs w:val="22"/>
        </w:rPr>
        <w:t>Ingénieur son :</w:t>
      </w:r>
      <w:r>
        <w:rPr>
          <w:rFonts w:ascii="Arial" w:hAnsi="Arial" w:cs="Arial"/>
          <w:color w:val="auto"/>
          <w:sz w:val="22"/>
          <w:szCs w:val="22"/>
        </w:rPr>
        <w:tab/>
      </w:r>
      <w:r>
        <w:rPr>
          <w:rFonts w:ascii="Arial" w:hAnsi="Arial" w:cs="Arial"/>
          <w:color w:val="auto"/>
          <w:sz w:val="22"/>
          <w:szCs w:val="22"/>
        </w:rPr>
        <w:tab/>
      </w:r>
      <w:r>
        <w:rPr>
          <w:rFonts w:ascii="Arial" w:hAnsi="Arial" w:cs="Arial"/>
          <w:color w:val="auto"/>
          <w:sz w:val="22"/>
          <w:szCs w:val="22"/>
        </w:rPr>
        <w:tab/>
      </w:r>
      <w:r>
        <w:rPr>
          <w:rFonts w:ascii="Arial" w:hAnsi="Arial" w:cs="Arial"/>
          <w:color w:val="auto"/>
          <w:sz w:val="22"/>
          <w:szCs w:val="22"/>
        </w:rPr>
        <w:tab/>
      </w:r>
      <w:r>
        <w:rPr>
          <w:rFonts w:ascii="Arial" w:hAnsi="Arial" w:cs="Arial"/>
          <w:color w:val="auto"/>
          <w:sz w:val="22"/>
          <w:szCs w:val="22"/>
        </w:rPr>
        <w:tab/>
      </w:r>
      <w:r>
        <w:rPr>
          <w:rFonts w:ascii="Arial" w:hAnsi="Arial" w:cs="Arial"/>
          <w:color w:val="auto"/>
          <w:sz w:val="22"/>
          <w:szCs w:val="22"/>
        </w:rPr>
        <w:tab/>
        <w:t>400 €</w:t>
      </w:r>
    </w:p>
    <w:p w14:paraId="3B8AD537" w14:textId="77777777" w:rsidR="007648A4" w:rsidRDefault="007648A4" w:rsidP="007648A4">
      <w:pPr>
        <w:pStyle w:val="Paragraphedeliste"/>
        <w:numPr>
          <w:ilvl w:val="0"/>
          <w:numId w:val="10"/>
        </w:numPr>
        <w:jc w:val="both"/>
        <w:rPr>
          <w:rFonts w:ascii="Arial" w:hAnsi="Arial" w:cs="Arial"/>
          <w:color w:val="auto"/>
          <w:sz w:val="22"/>
          <w:szCs w:val="22"/>
        </w:rPr>
      </w:pPr>
      <w:r>
        <w:rPr>
          <w:rFonts w:ascii="Arial" w:hAnsi="Arial" w:cs="Arial"/>
          <w:color w:val="auto"/>
          <w:sz w:val="22"/>
          <w:szCs w:val="22"/>
        </w:rPr>
        <w:t>Achats divers gestion et sécurité</w:t>
      </w:r>
      <w:r>
        <w:rPr>
          <w:rFonts w:ascii="Arial" w:hAnsi="Arial" w:cs="Arial"/>
          <w:color w:val="auto"/>
          <w:sz w:val="22"/>
          <w:szCs w:val="22"/>
        </w:rPr>
        <w:tab/>
      </w:r>
      <w:r>
        <w:rPr>
          <w:rFonts w:ascii="Arial" w:hAnsi="Arial" w:cs="Arial"/>
          <w:color w:val="auto"/>
          <w:sz w:val="22"/>
          <w:szCs w:val="22"/>
        </w:rPr>
        <w:tab/>
      </w:r>
      <w:r>
        <w:rPr>
          <w:rFonts w:ascii="Arial" w:hAnsi="Arial" w:cs="Arial"/>
          <w:color w:val="auto"/>
          <w:sz w:val="22"/>
          <w:szCs w:val="22"/>
        </w:rPr>
        <w:tab/>
      </w:r>
      <w:r>
        <w:rPr>
          <w:rFonts w:ascii="Arial" w:hAnsi="Arial" w:cs="Arial"/>
          <w:color w:val="auto"/>
          <w:sz w:val="22"/>
          <w:szCs w:val="22"/>
        </w:rPr>
        <w:tab/>
        <w:t>300 €</w:t>
      </w:r>
    </w:p>
    <w:p w14:paraId="58226EEE" w14:textId="77777777" w:rsidR="007648A4" w:rsidRDefault="007648A4" w:rsidP="007648A4">
      <w:pPr>
        <w:pStyle w:val="Paragraphedeliste"/>
        <w:numPr>
          <w:ilvl w:val="0"/>
          <w:numId w:val="10"/>
        </w:numPr>
        <w:jc w:val="both"/>
        <w:rPr>
          <w:rFonts w:ascii="Arial" w:hAnsi="Arial" w:cs="Arial"/>
          <w:color w:val="auto"/>
          <w:sz w:val="22"/>
          <w:szCs w:val="22"/>
        </w:rPr>
      </w:pPr>
      <w:r>
        <w:rPr>
          <w:rFonts w:ascii="Arial" w:hAnsi="Arial" w:cs="Arial"/>
          <w:color w:val="auto"/>
          <w:sz w:val="22"/>
          <w:szCs w:val="22"/>
        </w:rPr>
        <w:t>Location de toilettes mobiles :</w:t>
      </w:r>
      <w:r>
        <w:rPr>
          <w:rFonts w:ascii="Arial" w:hAnsi="Arial" w:cs="Arial"/>
          <w:color w:val="auto"/>
          <w:sz w:val="22"/>
          <w:szCs w:val="22"/>
        </w:rPr>
        <w:tab/>
      </w:r>
      <w:r>
        <w:rPr>
          <w:rFonts w:ascii="Arial" w:hAnsi="Arial" w:cs="Arial"/>
          <w:color w:val="auto"/>
          <w:sz w:val="22"/>
          <w:szCs w:val="22"/>
        </w:rPr>
        <w:tab/>
      </w:r>
      <w:r>
        <w:rPr>
          <w:rFonts w:ascii="Arial" w:hAnsi="Arial" w:cs="Arial"/>
          <w:color w:val="auto"/>
          <w:sz w:val="22"/>
          <w:szCs w:val="22"/>
        </w:rPr>
        <w:tab/>
      </w:r>
      <w:r>
        <w:rPr>
          <w:rFonts w:ascii="Arial" w:hAnsi="Arial" w:cs="Arial"/>
          <w:color w:val="auto"/>
          <w:sz w:val="22"/>
          <w:szCs w:val="22"/>
        </w:rPr>
        <w:tab/>
        <w:t>400 €</w:t>
      </w:r>
    </w:p>
    <w:p w14:paraId="3C067308" w14:textId="77777777" w:rsidR="007648A4" w:rsidRDefault="007648A4" w:rsidP="007648A4">
      <w:pPr>
        <w:pStyle w:val="Paragraphedeliste"/>
        <w:numPr>
          <w:ilvl w:val="0"/>
          <w:numId w:val="10"/>
        </w:numPr>
        <w:jc w:val="both"/>
        <w:rPr>
          <w:rFonts w:ascii="Arial" w:hAnsi="Arial" w:cs="Arial"/>
          <w:color w:val="auto"/>
          <w:sz w:val="22"/>
          <w:szCs w:val="22"/>
        </w:rPr>
      </w:pPr>
      <w:r>
        <w:rPr>
          <w:rFonts w:ascii="Arial" w:hAnsi="Arial" w:cs="Arial"/>
          <w:color w:val="auto"/>
          <w:sz w:val="22"/>
          <w:szCs w:val="22"/>
        </w:rPr>
        <w:t>Budget publicitaire :</w:t>
      </w:r>
      <w:r>
        <w:rPr>
          <w:rFonts w:ascii="Arial" w:hAnsi="Arial" w:cs="Arial"/>
          <w:color w:val="auto"/>
          <w:sz w:val="22"/>
          <w:szCs w:val="22"/>
        </w:rPr>
        <w:tab/>
      </w:r>
      <w:r>
        <w:rPr>
          <w:rFonts w:ascii="Arial" w:hAnsi="Arial" w:cs="Arial"/>
          <w:color w:val="auto"/>
          <w:sz w:val="22"/>
          <w:szCs w:val="22"/>
        </w:rPr>
        <w:tab/>
      </w:r>
      <w:r>
        <w:rPr>
          <w:rFonts w:ascii="Arial" w:hAnsi="Arial" w:cs="Arial"/>
          <w:color w:val="auto"/>
          <w:sz w:val="22"/>
          <w:szCs w:val="22"/>
        </w:rPr>
        <w:tab/>
      </w:r>
      <w:r>
        <w:rPr>
          <w:rFonts w:ascii="Arial" w:hAnsi="Arial" w:cs="Arial"/>
          <w:color w:val="auto"/>
          <w:sz w:val="22"/>
          <w:szCs w:val="22"/>
        </w:rPr>
        <w:tab/>
      </w:r>
      <w:r>
        <w:rPr>
          <w:rFonts w:ascii="Arial" w:hAnsi="Arial" w:cs="Arial"/>
          <w:color w:val="auto"/>
          <w:sz w:val="22"/>
          <w:szCs w:val="22"/>
        </w:rPr>
        <w:tab/>
      </w:r>
      <w:r>
        <w:rPr>
          <w:rFonts w:ascii="Arial" w:hAnsi="Arial" w:cs="Arial"/>
          <w:color w:val="auto"/>
          <w:sz w:val="22"/>
          <w:szCs w:val="22"/>
        </w:rPr>
        <w:tab/>
        <w:t>380 €</w:t>
      </w:r>
    </w:p>
    <w:p w14:paraId="5E77DA30" w14:textId="77777777" w:rsidR="007648A4" w:rsidRDefault="007648A4" w:rsidP="007648A4">
      <w:pPr>
        <w:pStyle w:val="Paragraphedeliste"/>
        <w:numPr>
          <w:ilvl w:val="0"/>
          <w:numId w:val="10"/>
        </w:numPr>
        <w:jc w:val="both"/>
        <w:rPr>
          <w:rFonts w:ascii="Arial" w:hAnsi="Arial" w:cs="Arial"/>
          <w:color w:val="auto"/>
          <w:sz w:val="22"/>
          <w:szCs w:val="22"/>
        </w:rPr>
      </w:pPr>
      <w:r>
        <w:rPr>
          <w:rFonts w:ascii="Arial" w:hAnsi="Arial" w:cs="Arial"/>
          <w:color w:val="auto"/>
          <w:sz w:val="22"/>
          <w:szCs w:val="22"/>
        </w:rPr>
        <w:t>Château gonflable :</w:t>
      </w:r>
      <w:r>
        <w:rPr>
          <w:rFonts w:ascii="Arial" w:hAnsi="Arial" w:cs="Arial"/>
          <w:color w:val="auto"/>
          <w:sz w:val="22"/>
          <w:szCs w:val="22"/>
        </w:rPr>
        <w:tab/>
      </w:r>
      <w:r>
        <w:rPr>
          <w:rFonts w:ascii="Arial" w:hAnsi="Arial" w:cs="Arial"/>
          <w:color w:val="auto"/>
          <w:sz w:val="22"/>
          <w:szCs w:val="22"/>
        </w:rPr>
        <w:tab/>
      </w:r>
      <w:r>
        <w:rPr>
          <w:rFonts w:ascii="Arial" w:hAnsi="Arial" w:cs="Arial"/>
          <w:color w:val="auto"/>
          <w:sz w:val="22"/>
          <w:szCs w:val="22"/>
        </w:rPr>
        <w:tab/>
      </w:r>
      <w:r>
        <w:rPr>
          <w:rFonts w:ascii="Arial" w:hAnsi="Arial" w:cs="Arial"/>
          <w:color w:val="auto"/>
          <w:sz w:val="22"/>
          <w:szCs w:val="22"/>
        </w:rPr>
        <w:tab/>
      </w:r>
      <w:r>
        <w:rPr>
          <w:rFonts w:ascii="Arial" w:hAnsi="Arial" w:cs="Arial"/>
          <w:color w:val="auto"/>
          <w:sz w:val="22"/>
          <w:szCs w:val="22"/>
        </w:rPr>
        <w:tab/>
      </w:r>
      <w:r>
        <w:rPr>
          <w:rFonts w:ascii="Arial" w:hAnsi="Arial" w:cs="Arial"/>
          <w:color w:val="auto"/>
          <w:sz w:val="22"/>
          <w:szCs w:val="22"/>
        </w:rPr>
        <w:tab/>
        <w:t>150 €</w:t>
      </w:r>
    </w:p>
    <w:p w14:paraId="3B666370" w14:textId="77777777" w:rsidR="007648A4" w:rsidRDefault="007648A4" w:rsidP="007648A4">
      <w:pPr>
        <w:pStyle w:val="Paragraphedeliste"/>
        <w:jc w:val="both"/>
        <w:rPr>
          <w:rFonts w:ascii="Arial" w:hAnsi="Arial" w:cs="Arial"/>
          <w:color w:val="auto"/>
          <w:sz w:val="22"/>
          <w:szCs w:val="22"/>
        </w:rPr>
      </w:pPr>
    </w:p>
    <w:p w14:paraId="620187C4" w14:textId="48A4A369" w:rsidR="007648A4" w:rsidRDefault="007648A4" w:rsidP="007648A4">
      <w:pPr>
        <w:rPr>
          <w:rFonts w:ascii="Arial" w:hAnsi="Arial" w:cs="Arial"/>
          <w:color w:val="auto"/>
          <w:sz w:val="22"/>
          <w:szCs w:val="22"/>
        </w:rPr>
      </w:pPr>
      <w:r>
        <w:rPr>
          <w:rFonts w:ascii="Arial" w:hAnsi="Arial" w:cs="Arial"/>
          <w:color w:val="auto"/>
          <w:sz w:val="22"/>
          <w:szCs w:val="22"/>
        </w:rPr>
        <w:t xml:space="preserve">Notre investissement de départ pour cette festivité est estimé entre 5000 et 10000 euros. Nous tentons d’obtenir le matériel et infrastructure à prix réduit. </w:t>
      </w:r>
      <w:r w:rsidRPr="00960973">
        <w:rPr>
          <w:rFonts w:ascii="Arial" w:hAnsi="Arial" w:cs="Arial"/>
          <w:color w:val="auto"/>
          <w:sz w:val="22"/>
          <w:szCs w:val="22"/>
        </w:rPr>
        <w:t xml:space="preserve">Les </w:t>
      </w:r>
      <w:r>
        <w:rPr>
          <w:rFonts w:ascii="Arial" w:hAnsi="Arial" w:cs="Arial"/>
          <w:color w:val="auto"/>
          <w:sz w:val="22"/>
          <w:szCs w:val="22"/>
        </w:rPr>
        <w:t xml:space="preserve">artistes et intervenants offrent leur prestation. </w:t>
      </w:r>
    </w:p>
    <w:p w14:paraId="60C1315E" w14:textId="77777777" w:rsidR="007648A4" w:rsidRPr="007648A4" w:rsidRDefault="003A072E" w:rsidP="007648A4">
      <w:pPr>
        <w:pStyle w:val="Titre1"/>
        <w:rPr>
          <w:color w:val="007DEB" w:themeColor="background2" w:themeShade="80"/>
        </w:rPr>
      </w:pPr>
      <w:r w:rsidRPr="007648A4">
        <w:rPr>
          <w:color w:val="007DEB" w:themeColor="background2" w:themeShade="80"/>
        </w:rPr>
        <w:lastRenderedPageBreak/>
        <w:t>Quelques clichés de notre édition 2021 :</w:t>
      </w:r>
    </w:p>
    <w:p w14:paraId="0C057CDB" w14:textId="00EEB5CD" w:rsidR="003A072E" w:rsidRDefault="003A072E" w:rsidP="007648A4">
      <w:pPr>
        <w:pStyle w:val="Titre1"/>
        <w:rPr>
          <w:rFonts w:ascii="Arial" w:hAnsi="Arial" w:cs="Arial"/>
          <w:color w:val="auto"/>
          <w:sz w:val="22"/>
          <w:szCs w:val="22"/>
        </w:rPr>
      </w:pPr>
      <w:r>
        <w:rPr>
          <w:rFonts w:ascii="Arial" w:hAnsi="Arial" w:cs="Arial"/>
          <w:noProof/>
          <w:color w:val="auto"/>
          <w:sz w:val="22"/>
          <w:szCs w:val="22"/>
        </w:rPr>
        <w:drawing>
          <wp:inline distT="0" distB="0" distL="0" distR="0" wp14:anchorId="35E5F5F3" wp14:editId="126E02FE">
            <wp:extent cx="2321495" cy="2828925"/>
            <wp:effectExtent l="0" t="0" r="3175"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24"/>
                    <a:stretch>
                      <a:fillRect/>
                    </a:stretch>
                  </pic:blipFill>
                  <pic:spPr>
                    <a:xfrm>
                      <a:off x="0" y="0"/>
                      <a:ext cx="2352490" cy="2866694"/>
                    </a:xfrm>
                    <a:prstGeom prst="rect">
                      <a:avLst/>
                    </a:prstGeom>
                  </pic:spPr>
                </pic:pic>
              </a:graphicData>
            </a:graphic>
          </wp:inline>
        </w:drawing>
      </w:r>
      <w:r w:rsidR="0067018F">
        <w:rPr>
          <w:rFonts w:ascii="Arial" w:hAnsi="Arial" w:cs="Arial"/>
          <w:noProof/>
          <w:color w:val="auto"/>
          <w:sz w:val="22"/>
          <w:szCs w:val="22"/>
        </w:rPr>
        <w:drawing>
          <wp:inline distT="0" distB="0" distL="0" distR="0" wp14:anchorId="16678DC6" wp14:editId="7C472862">
            <wp:extent cx="1986362" cy="1465335"/>
            <wp:effectExtent l="95250" t="152400" r="109220" b="13525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25"/>
                    <a:stretch>
                      <a:fillRect/>
                    </a:stretch>
                  </pic:blipFill>
                  <pic:spPr>
                    <a:xfrm rot="495422">
                      <a:off x="0" y="0"/>
                      <a:ext cx="1999097" cy="1474730"/>
                    </a:xfrm>
                    <a:prstGeom prst="rect">
                      <a:avLst/>
                    </a:prstGeom>
                  </pic:spPr>
                </pic:pic>
              </a:graphicData>
            </a:graphic>
          </wp:inline>
        </w:drawing>
      </w:r>
    </w:p>
    <w:p w14:paraId="31E1D913" w14:textId="5F975D1D" w:rsidR="0067018F" w:rsidRDefault="0067018F" w:rsidP="00B11D31">
      <w:pPr>
        <w:rPr>
          <w:rFonts w:ascii="Arial" w:hAnsi="Arial" w:cs="Arial"/>
          <w:color w:val="auto"/>
          <w:sz w:val="22"/>
          <w:szCs w:val="22"/>
        </w:rPr>
      </w:pPr>
      <w:r>
        <w:rPr>
          <w:rFonts w:ascii="Arial" w:hAnsi="Arial" w:cs="Arial"/>
          <w:noProof/>
          <w:color w:val="auto"/>
          <w:sz w:val="22"/>
          <w:szCs w:val="22"/>
        </w:rPr>
        <w:drawing>
          <wp:inline distT="0" distB="0" distL="0" distR="0" wp14:anchorId="7FE481D1" wp14:editId="20FE5490">
            <wp:extent cx="2513221" cy="1554297"/>
            <wp:effectExtent l="133350" t="209550" r="135255" b="21780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26"/>
                    <a:stretch>
                      <a:fillRect/>
                    </a:stretch>
                  </pic:blipFill>
                  <pic:spPr>
                    <a:xfrm rot="20993152">
                      <a:off x="0" y="0"/>
                      <a:ext cx="2526922" cy="1562770"/>
                    </a:xfrm>
                    <a:prstGeom prst="rect">
                      <a:avLst/>
                    </a:prstGeom>
                  </pic:spPr>
                </pic:pic>
              </a:graphicData>
            </a:graphic>
          </wp:inline>
        </w:drawing>
      </w:r>
      <w:r w:rsidR="007648A4">
        <w:rPr>
          <w:rFonts w:ascii="Arial" w:hAnsi="Arial" w:cs="Arial"/>
          <w:noProof/>
          <w:color w:val="auto"/>
          <w:sz w:val="22"/>
          <w:szCs w:val="22"/>
        </w:rPr>
        <w:drawing>
          <wp:inline distT="0" distB="0" distL="0" distR="0" wp14:anchorId="4CDC0963" wp14:editId="44E3597B">
            <wp:extent cx="2717072" cy="1899920"/>
            <wp:effectExtent l="0" t="0" r="7620" b="508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27"/>
                    <a:stretch>
                      <a:fillRect/>
                    </a:stretch>
                  </pic:blipFill>
                  <pic:spPr>
                    <a:xfrm>
                      <a:off x="0" y="0"/>
                      <a:ext cx="2777843" cy="1942414"/>
                    </a:xfrm>
                    <a:prstGeom prst="rect">
                      <a:avLst/>
                    </a:prstGeom>
                  </pic:spPr>
                </pic:pic>
              </a:graphicData>
            </a:graphic>
          </wp:inline>
        </w:drawing>
      </w:r>
    </w:p>
    <w:p w14:paraId="605F7CD5" w14:textId="469B8184" w:rsidR="007648A4" w:rsidRDefault="007648A4" w:rsidP="00B11D31">
      <w:pPr>
        <w:rPr>
          <w:rFonts w:ascii="Arial" w:hAnsi="Arial" w:cs="Arial"/>
          <w:color w:val="auto"/>
          <w:sz w:val="22"/>
          <w:szCs w:val="22"/>
        </w:rPr>
      </w:pPr>
      <w:r>
        <w:rPr>
          <w:rFonts w:ascii="Arial" w:hAnsi="Arial" w:cs="Arial"/>
          <w:noProof/>
          <w:color w:val="auto"/>
          <w:sz w:val="22"/>
          <w:szCs w:val="22"/>
        </w:rPr>
        <w:drawing>
          <wp:inline distT="0" distB="0" distL="0" distR="0" wp14:anchorId="4BC08CA7" wp14:editId="4A9001E4">
            <wp:extent cx="5548630" cy="1626235"/>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28"/>
                    <a:stretch>
                      <a:fillRect/>
                    </a:stretch>
                  </pic:blipFill>
                  <pic:spPr>
                    <a:xfrm>
                      <a:off x="0" y="0"/>
                      <a:ext cx="5548630" cy="1626235"/>
                    </a:xfrm>
                    <a:prstGeom prst="rect">
                      <a:avLst/>
                    </a:prstGeom>
                  </pic:spPr>
                </pic:pic>
              </a:graphicData>
            </a:graphic>
          </wp:inline>
        </w:drawing>
      </w:r>
    </w:p>
    <w:p w14:paraId="56C48708" w14:textId="4C7D3531" w:rsidR="00646A24" w:rsidRDefault="00646A24" w:rsidP="00B11D31">
      <w:pPr>
        <w:rPr>
          <w:rFonts w:ascii="Arial" w:hAnsi="Arial" w:cs="Arial"/>
          <w:color w:val="auto"/>
          <w:sz w:val="22"/>
          <w:szCs w:val="22"/>
        </w:rPr>
      </w:pPr>
    </w:p>
    <w:p w14:paraId="7A6E793B" w14:textId="7B2DC3DE" w:rsidR="00646A24" w:rsidRDefault="00646A24" w:rsidP="00B11D31">
      <w:pPr>
        <w:rPr>
          <w:rFonts w:ascii="Arial" w:hAnsi="Arial" w:cs="Arial"/>
          <w:color w:val="auto"/>
          <w:sz w:val="22"/>
          <w:szCs w:val="22"/>
        </w:rPr>
      </w:pPr>
    </w:p>
    <w:p w14:paraId="25C00A2B" w14:textId="5352EA76" w:rsidR="00646A24" w:rsidRDefault="00646A24" w:rsidP="00B11D31">
      <w:pPr>
        <w:rPr>
          <w:rFonts w:ascii="Arial" w:hAnsi="Arial" w:cs="Arial"/>
          <w:color w:val="auto"/>
          <w:sz w:val="22"/>
          <w:szCs w:val="22"/>
        </w:rPr>
      </w:pPr>
    </w:p>
    <w:p w14:paraId="2EF99EB7" w14:textId="65F3B881" w:rsidR="00646A24" w:rsidRDefault="004D1A6E" w:rsidP="004D1A6E">
      <w:pPr>
        <w:pStyle w:val="Titre1"/>
      </w:pPr>
      <w:r>
        <w:lastRenderedPageBreak/>
        <w:t>A la recherche de bonnes idées</w:t>
      </w:r>
      <w:r w:rsidR="00872B54">
        <w:t xml:space="preserve"> et</w:t>
      </w:r>
      <w:r>
        <w:t xml:space="preserve"> de nouvelles collaborations…</w:t>
      </w:r>
    </w:p>
    <w:p w14:paraId="6431D97B" w14:textId="58998BD3" w:rsidR="004D1A6E" w:rsidRDefault="004D1A6E" w:rsidP="003019C8">
      <w:pPr>
        <w:jc w:val="both"/>
        <w:rPr>
          <w:rFonts w:ascii="Arial" w:hAnsi="Arial" w:cs="Arial"/>
          <w:color w:val="000000" w:themeColor="text1"/>
          <w:sz w:val="22"/>
          <w:szCs w:val="22"/>
        </w:rPr>
      </w:pPr>
      <w:r w:rsidRPr="004D1A6E">
        <w:rPr>
          <w:rFonts w:ascii="Arial" w:hAnsi="Arial" w:cs="Arial"/>
          <w:color w:val="000000" w:themeColor="text1"/>
          <w:sz w:val="22"/>
          <w:szCs w:val="22"/>
        </w:rPr>
        <w:t xml:space="preserve">Nous sommes </w:t>
      </w:r>
      <w:r>
        <w:rPr>
          <w:rFonts w:ascii="Arial" w:hAnsi="Arial" w:cs="Arial"/>
          <w:color w:val="000000" w:themeColor="text1"/>
          <w:sz w:val="22"/>
          <w:szCs w:val="22"/>
        </w:rPr>
        <w:t>toujours à l’écoute de nouvelles propositions avant, pendant ou après l’évènement, toute belle initiative est la bienvenue.</w:t>
      </w:r>
    </w:p>
    <w:p w14:paraId="1596091A" w14:textId="51FA2293" w:rsidR="00872B54" w:rsidRDefault="00872B54" w:rsidP="003019C8">
      <w:pPr>
        <w:jc w:val="both"/>
        <w:rPr>
          <w:rFonts w:ascii="Arial" w:hAnsi="Arial" w:cs="Arial"/>
          <w:color w:val="000000" w:themeColor="text1"/>
          <w:sz w:val="22"/>
          <w:szCs w:val="22"/>
        </w:rPr>
      </w:pPr>
      <w:r>
        <w:rPr>
          <w:rFonts w:ascii="Arial" w:hAnsi="Arial" w:cs="Arial"/>
          <w:color w:val="000000" w:themeColor="text1"/>
          <w:sz w:val="22"/>
          <w:szCs w:val="22"/>
        </w:rPr>
        <w:t xml:space="preserve">En 2019, l’Athénée Royal de Florennes avait mis sur pied un parcours VTT. </w:t>
      </w:r>
    </w:p>
    <w:p w14:paraId="040D48F5" w14:textId="5DD3BA3E" w:rsidR="00872B54" w:rsidRDefault="00872B54" w:rsidP="003019C8">
      <w:pPr>
        <w:jc w:val="both"/>
        <w:rPr>
          <w:rFonts w:ascii="Arial" w:hAnsi="Arial" w:cs="Arial"/>
          <w:color w:val="000000" w:themeColor="text1"/>
          <w:sz w:val="22"/>
          <w:szCs w:val="22"/>
        </w:rPr>
      </w:pPr>
      <w:r>
        <w:rPr>
          <w:rFonts w:ascii="Arial" w:hAnsi="Arial" w:cs="Arial"/>
          <w:color w:val="000000" w:themeColor="text1"/>
          <w:sz w:val="22"/>
          <w:szCs w:val="22"/>
        </w:rPr>
        <w:t xml:space="preserve">En 2020, Régina Vintage </w:t>
      </w:r>
      <w:r w:rsidR="00927486">
        <w:rPr>
          <w:rFonts w:ascii="Arial" w:hAnsi="Arial" w:cs="Arial"/>
          <w:color w:val="000000" w:themeColor="text1"/>
          <w:sz w:val="22"/>
          <w:szCs w:val="22"/>
        </w:rPr>
        <w:t>C</w:t>
      </w:r>
      <w:r>
        <w:rPr>
          <w:rFonts w:ascii="Arial" w:hAnsi="Arial" w:cs="Arial"/>
          <w:color w:val="000000" w:themeColor="text1"/>
          <w:sz w:val="22"/>
          <w:szCs w:val="22"/>
        </w:rPr>
        <w:t>réation</w:t>
      </w:r>
      <w:r w:rsidR="00927486">
        <w:rPr>
          <w:rFonts w:ascii="Arial" w:hAnsi="Arial" w:cs="Arial"/>
          <w:color w:val="000000" w:themeColor="text1"/>
          <w:sz w:val="22"/>
          <w:szCs w:val="22"/>
        </w:rPr>
        <w:t>s</w:t>
      </w:r>
      <w:r>
        <w:rPr>
          <w:rFonts w:ascii="Arial" w:hAnsi="Arial" w:cs="Arial"/>
          <w:color w:val="000000" w:themeColor="text1"/>
          <w:sz w:val="22"/>
          <w:szCs w:val="22"/>
        </w:rPr>
        <w:t xml:space="preserve"> a </w:t>
      </w:r>
      <w:r w:rsidR="00927486">
        <w:rPr>
          <w:rFonts w:ascii="Arial" w:hAnsi="Arial" w:cs="Arial"/>
          <w:color w:val="000000" w:themeColor="text1"/>
          <w:sz w:val="22"/>
          <w:szCs w:val="22"/>
        </w:rPr>
        <w:t>cousu des masques qu’elle offrait à la population en proposant un don au profit de Destination la Vie.</w:t>
      </w:r>
    </w:p>
    <w:p w14:paraId="1E9CD0AA" w14:textId="20A2A045" w:rsidR="00927486" w:rsidRDefault="00927486" w:rsidP="003019C8">
      <w:pPr>
        <w:jc w:val="both"/>
        <w:rPr>
          <w:rFonts w:ascii="Arial" w:hAnsi="Arial" w:cs="Arial"/>
          <w:color w:val="000000" w:themeColor="text1"/>
          <w:sz w:val="22"/>
          <w:szCs w:val="22"/>
        </w:rPr>
      </w:pPr>
      <w:r>
        <w:rPr>
          <w:rFonts w:ascii="Arial" w:hAnsi="Arial" w:cs="Arial"/>
          <w:color w:val="000000" w:themeColor="text1"/>
          <w:sz w:val="22"/>
          <w:szCs w:val="22"/>
        </w:rPr>
        <w:t>L’Institut Sainte</w:t>
      </w:r>
      <w:r w:rsidR="000B6E8A">
        <w:rPr>
          <w:rFonts w:ascii="Arial" w:hAnsi="Arial" w:cs="Arial"/>
          <w:color w:val="000000" w:themeColor="text1"/>
          <w:sz w:val="22"/>
          <w:szCs w:val="22"/>
        </w:rPr>
        <w:t>-</w:t>
      </w:r>
      <w:r>
        <w:rPr>
          <w:rFonts w:ascii="Arial" w:hAnsi="Arial" w:cs="Arial"/>
          <w:color w:val="000000" w:themeColor="text1"/>
          <w:sz w:val="22"/>
          <w:szCs w:val="22"/>
        </w:rPr>
        <w:t>Thérèse Saint</w:t>
      </w:r>
      <w:r w:rsidR="000B6E8A">
        <w:rPr>
          <w:rFonts w:ascii="Arial" w:hAnsi="Arial" w:cs="Arial"/>
          <w:color w:val="000000" w:themeColor="text1"/>
          <w:sz w:val="22"/>
          <w:szCs w:val="22"/>
        </w:rPr>
        <w:t>-</w:t>
      </w:r>
      <w:r>
        <w:rPr>
          <w:rFonts w:ascii="Arial" w:hAnsi="Arial" w:cs="Arial"/>
          <w:color w:val="000000" w:themeColor="text1"/>
          <w:sz w:val="22"/>
          <w:szCs w:val="22"/>
        </w:rPr>
        <w:t xml:space="preserve">Joseph organise chaque année une vente de croque-monsieur. </w:t>
      </w:r>
    </w:p>
    <w:p w14:paraId="158C1072" w14:textId="3F473D68" w:rsidR="004D1A6E" w:rsidRDefault="004D1A6E" w:rsidP="003019C8">
      <w:pPr>
        <w:jc w:val="both"/>
        <w:rPr>
          <w:rFonts w:ascii="Arial" w:hAnsi="Arial" w:cs="Arial"/>
          <w:color w:val="000000" w:themeColor="text1"/>
          <w:sz w:val="22"/>
          <w:szCs w:val="22"/>
        </w:rPr>
      </w:pPr>
      <w:r>
        <w:rPr>
          <w:rFonts w:ascii="Arial" w:hAnsi="Arial" w:cs="Arial"/>
          <w:color w:val="000000" w:themeColor="text1"/>
          <w:sz w:val="22"/>
          <w:szCs w:val="22"/>
        </w:rPr>
        <w:t xml:space="preserve">Depuis </w:t>
      </w:r>
      <w:r w:rsidR="00872B54">
        <w:rPr>
          <w:rFonts w:ascii="Arial" w:hAnsi="Arial" w:cs="Arial"/>
          <w:color w:val="000000" w:themeColor="text1"/>
          <w:sz w:val="22"/>
          <w:szCs w:val="22"/>
        </w:rPr>
        <w:t xml:space="preserve">2 ans, des sportifs se sont joints à l’aventure en proposant des défis solidaires. Charly Roger de Walcourt a réalisé le Trail de Serre-chevalier en ouvrant une cagnotte </w:t>
      </w:r>
      <w:proofErr w:type="spellStart"/>
      <w:r w:rsidR="00872B54">
        <w:rPr>
          <w:rFonts w:ascii="Arial" w:hAnsi="Arial" w:cs="Arial"/>
          <w:color w:val="000000" w:themeColor="text1"/>
          <w:sz w:val="22"/>
          <w:szCs w:val="22"/>
        </w:rPr>
        <w:t>Leetchi</w:t>
      </w:r>
      <w:proofErr w:type="spellEnd"/>
      <w:r w:rsidR="00872B54">
        <w:rPr>
          <w:rFonts w:ascii="Arial" w:hAnsi="Arial" w:cs="Arial"/>
          <w:color w:val="000000" w:themeColor="text1"/>
          <w:sz w:val="22"/>
          <w:szCs w:val="22"/>
        </w:rPr>
        <w:t xml:space="preserve"> qui nous a été intégralement reversée. </w:t>
      </w:r>
    </w:p>
    <w:p w14:paraId="2B0B9C38" w14:textId="4024A34D" w:rsidR="00872B54" w:rsidRDefault="00872B54" w:rsidP="003019C8">
      <w:pPr>
        <w:jc w:val="both"/>
        <w:rPr>
          <w:rFonts w:ascii="Arial" w:hAnsi="Arial" w:cs="Arial"/>
          <w:color w:val="000000" w:themeColor="text1"/>
          <w:sz w:val="22"/>
          <w:szCs w:val="22"/>
        </w:rPr>
      </w:pPr>
      <w:r>
        <w:rPr>
          <w:rFonts w:ascii="Arial" w:hAnsi="Arial" w:cs="Arial"/>
          <w:color w:val="000000" w:themeColor="text1"/>
          <w:sz w:val="22"/>
          <w:szCs w:val="22"/>
        </w:rPr>
        <w:t xml:space="preserve">En 2021, Kévin </w:t>
      </w:r>
      <w:proofErr w:type="spellStart"/>
      <w:r>
        <w:rPr>
          <w:rFonts w:ascii="Arial" w:hAnsi="Arial" w:cs="Arial"/>
          <w:color w:val="000000" w:themeColor="text1"/>
          <w:sz w:val="22"/>
          <w:szCs w:val="22"/>
        </w:rPr>
        <w:t>Landrain</w:t>
      </w:r>
      <w:proofErr w:type="spellEnd"/>
      <w:r>
        <w:rPr>
          <w:rFonts w:ascii="Arial" w:hAnsi="Arial" w:cs="Arial"/>
          <w:color w:val="000000" w:themeColor="text1"/>
          <w:sz w:val="22"/>
          <w:szCs w:val="22"/>
        </w:rPr>
        <w:t xml:space="preserve"> de Gerpinnes a parcouru 253 km, tambour à la main pour récolter des fonds. </w:t>
      </w:r>
    </w:p>
    <w:p w14:paraId="09EED970" w14:textId="404A6260" w:rsidR="00872B54" w:rsidRDefault="00872B54" w:rsidP="003019C8">
      <w:pPr>
        <w:jc w:val="both"/>
        <w:rPr>
          <w:rFonts w:ascii="Arial" w:hAnsi="Arial" w:cs="Arial"/>
          <w:color w:val="000000" w:themeColor="text1"/>
          <w:sz w:val="22"/>
          <w:szCs w:val="22"/>
        </w:rPr>
      </w:pPr>
      <w:r>
        <w:rPr>
          <w:rFonts w:ascii="Arial" w:hAnsi="Arial" w:cs="Arial"/>
          <w:color w:val="000000" w:themeColor="text1"/>
          <w:sz w:val="22"/>
          <w:szCs w:val="22"/>
        </w:rPr>
        <w:t xml:space="preserve">Benoit Marquet </w:t>
      </w:r>
      <w:r w:rsidR="006856C0">
        <w:rPr>
          <w:rFonts w:ascii="Arial" w:hAnsi="Arial" w:cs="Arial"/>
          <w:color w:val="000000" w:themeColor="text1"/>
          <w:sz w:val="22"/>
          <w:szCs w:val="22"/>
        </w:rPr>
        <w:t xml:space="preserve">de Walcourt </w:t>
      </w:r>
      <w:r>
        <w:rPr>
          <w:rFonts w:ascii="Arial" w:hAnsi="Arial" w:cs="Arial"/>
          <w:color w:val="000000" w:themeColor="text1"/>
          <w:sz w:val="22"/>
          <w:szCs w:val="22"/>
        </w:rPr>
        <w:t>entame cette année son 2</w:t>
      </w:r>
      <w:r w:rsidRPr="00872B54">
        <w:rPr>
          <w:rFonts w:ascii="Arial" w:hAnsi="Arial" w:cs="Arial"/>
          <w:color w:val="000000" w:themeColor="text1"/>
          <w:sz w:val="22"/>
          <w:szCs w:val="22"/>
          <w:vertAlign w:val="superscript"/>
        </w:rPr>
        <w:t>ème</w:t>
      </w:r>
      <w:r>
        <w:rPr>
          <w:rFonts w:ascii="Arial" w:hAnsi="Arial" w:cs="Arial"/>
          <w:color w:val="000000" w:themeColor="text1"/>
          <w:sz w:val="22"/>
          <w:szCs w:val="22"/>
        </w:rPr>
        <w:t xml:space="preserve"> trail solidaire « le Volvic </w:t>
      </w:r>
      <w:proofErr w:type="spellStart"/>
      <w:r>
        <w:rPr>
          <w:rFonts w:ascii="Arial" w:hAnsi="Arial" w:cs="Arial"/>
          <w:color w:val="000000" w:themeColor="text1"/>
          <w:sz w:val="22"/>
          <w:szCs w:val="22"/>
        </w:rPr>
        <w:t>Volcanic</w:t>
      </w:r>
      <w:proofErr w:type="spellEnd"/>
      <w:r>
        <w:rPr>
          <w:rFonts w:ascii="Arial" w:hAnsi="Arial" w:cs="Arial"/>
          <w:color w:val="000000" w:themeColor="text1"/>
          <w:sz w:val="22"/>
          <w:szCs w:val="22"/>
        </w:rPr>
        <w:t xml:space="preserve"> </w:t>
      </w:r>
      <w:proofErr w:type="spellStart"/>
      <w:r w:rsidR="006856C0">
        <w:rPr>
          <w:rFonts w:ascii="Arial" w:hAnsi="Arial" w:cs="Arial"/>
          <w:color w:val="000000" w:themeColor="text1"/>
          <w:sz w:val="22"/>
          <w:szCs w:val="22"/>
        </w:rPr>
        <w:t>Experience</w:t>
      </w:r>
      <w:proofErr w:type="spellEnd"/>
      <w:r>
        <w:rPr>
          <w:rFonts w:ascii="Arial" w:hAnsi="Arial" w:cs="Arial"/>
          <w:color w:val="000000" w:themeColor="text1"/>
          <w:sz w:val="22"/>
          <w:szCs w:val="22"/>
        </w:rPr>
        <w:t xml:space="preserve"> » au profit de 2 associations dont Destination la Vie. </w:t>
      </w:r>
    </w:p>
    <w:p w14:paraId="5C63A28D" w14:textId="19EB31E3" w:rsidR="00927486" w:rsidRDefault="00927486" w:rsidP="003019C8">
      <w:pPr>
        <w:jc w:val="both"/>
        <w:rPr>
          <w:rFonts w:ascii="Arial" w:hAnsi="Arial" w:cs="Arial"/>
          <w:color w:val="000000" w:themeColor="text1"/>
          <w:sz w:val="22"/>
          <w:szCs w:val="22"/>
        </w:rPr>
      </w:pPr>
    </w:p>
    <w:p w14:paraId="6EE59B7E" w14:textId="77777777" w:rsidR="000B6E8A" w:rsidRDefault="000B6E8A" w:rsidP="003019C8">
      <w:pPr>
        <w:jc w:val="both"/>
        <w:rPr>
          <w:rFonts w:ascii="Arial" w:hAnsi="Arial" w:cs="Arial"/>
          <w:color w:val="000000" w:themeColor="text1"/>
          <w:sz w:val="22"/>
          <w:szCs w:val="22"/>
        </w:rPr>
      </w:pPr>
    </w:p>
    <w:p w14:paraId="18973CC7" w14:textId="77777777" w:rsidR="009110D9" w:rsidRDefault="00DF203D" w:rsidP="003019C8">
      <w:pPr>
        <w:jc w:val="both"/>
        <w:rPr>
          <w:rFonts w:ascii="Arial" w:hAnsi="Arial" w:cs="Arial"/>
          <w:i/>
          <w:iCs/>
          <w:color w:val="000000" w:themeColor="text1"/>
          <w:sz w:val="22"/>
          <w:szCs w:val="22"/>
        </w:rPr>
      </w:pPr>
      <w:r>
        <w:rPr>
          <w:rFonts w:ascii="Arial" w:hAnsi="Arial" w:cs="Arial"/>
          <w:b/>
          <w:bCs/>
          <w:i/>
          <w:iCs/>
          <w:color w:val="000000" w:themeColor="text1"/>
          <w:sz w:val="22"/>
          <w:szCs w:val="22"/>
        </w:rPr>
        <w:t>« </w:t>
      </w:r>
      <w:r w:rsidR="00927486" w:rsidRPr="00DF203D">
        <w:rPr>
          <w:rFonts w:ascii="Arial" w:hAnsi="Arial" w:cs="Arial"/>
          <w:b/>
          <w:bCs/>
          <w:i/>
          <w:iCs/>
          <w:color w:val="000000" w:themeColor="text1"/>
          <w:sz w:val="22"/>
          <w:szCs w:val="22"/>
        </w:rPr>
        <w:t>Les Petits Ruisseaux font les grandes Rivières</w:t>
      </w:r>
      <w:r>
        <w:rPr>
          <w:rFonts w:ascii="Arial" w:hAnsi="Arial" w:cs="Arial"/>
          <w:b/>
          <w:bCs/>
          <w:i/>
          <w:iCs/>
          <w:color w:val="000000" w:themeColor="text1"/>
          <w:sz w:val="22"/>
          <w:szCs w:val="22"/>
        </w:rPr>
        <w:t xml:space="preserve"> » </w:t>
      </w:r>
      <w:r w:rsidR="00927486" w:rsidRPr="00DF203D">
        <w:rPr>
          <w:rFonts w:ascii="Arial" w:hAnsi="Arial" w:cs="Arial"/>
          <w:b/>
          <w:bCs/>
          <w:i/>
          <w:iCs/>
          <w:color w:val="000000" w:themeColor="text1"/>
          <w:sz w:val="22"/>
          <w:szCs w:val="22"/>
        </w:rPr>
        <w:t>…</w:t>
      </w:r>
      <w:r w:rsidR="00927486" w:rsidRPr="00DF203D">
        <w:rPr>
          <w:rFonts w:ascii="Arial" w:hAnsi="Arial" w:cs="Arial"/>
          <w:i/>
          <w:iCs/>
          <w:color w:val="000000" w:themeColor="text1"/>
          <w:sz w:val="22"/>
          <w:szCs w:val="22"/>
        </w:rPr>
        <w:t xml:space="preserve"> </w:t>
      </w:r>
    </w:p>
    <w:p w14:paraId="319148BD" w14:textId="040D9845" w:rsidR="00927486" w:rsidRPr="00DF203D" w:rsidRDefault="00927486" w:rsidP="003019C8">
      <w:pPr>
        <w:jc w:val="both"/>
        <w:rPr>
          <w:rFonts w:ascii="Arial" w:hAnsi="Arial" w:cs="Arial"/>
          <w:i/>
          <w:iCs/>
          <w:color w:val="000000" w:themeColor="text1"/>
          <w:sz w:val="22"/>
          <w:szCs w:val="22"/>
        </w:rPr>
      </w:pPr>
      <w:r w:rsidRPr="00DF203D">
        <w:rPr>
          <w:rFonts w:ascii="Arial" w:hAnsi="Arial" w:cs="Arial"/>
          <w:i/>
          <w:iCs/>
          <w:color w:val="000000" w:themeColor="text1"/>
          <w:sz w:val="22"/>
          <w:szCs w:val="22"/>
        </w:rPr>
        <w:t>Que vous soyez partants pour réaliser une activité extra, composer une équipe pour l’activité d’octobre, devenir bénévole</w:t>
      </w:r>
      <w:r w:rsidR="008109D0">
        <w:rPr>
          <w:rFonts w:ascii="Arial" w:hAnsi="Arial" w:cs="Arial"/>
          <w:i/>
          <w:iCs/>
          <w:color w:val="000000" w:themeColor="text1"/>
          <w:sz w:val="22"/>
          <w:szCs w:val="22"/>
        </w:rPr>
        <w:t>s</w:t>
      </w:r>
      <w:r w:rsidRPr="00DF203D">
        <w:rPr>
          <w:rFonts w:ascii="Arial" w:hAnsi="Arial" w:cs="Arial"/>
          <w:i/>
          <w:iCs/>
          <w:color w:val="000000" w:themeColor="text1"/>
          <w:sz w:val="22"/>
          <w:szCs w:val="22"/>
        </w:rPr>
        <w:t>, que vous dispos</w:t>
      </w:r>
      <w:r w:rsidR="000B6E8A" w:rsidRPr="00DF203D">
        <w:rPr>
          <w:rFonts w:ascii="Arial" w:hAnsi="Arial" w:cs="Arial"/>
          <w:i/>
          <w:iCs/>
          <w:color w:val="000000" w:themeColor="text1"/>
          <w:sz w:val="22"/>
          <w:szCs w:val="22"/>
        </w:rPr>
        <w:t>i</w:t>
      </w:r>
      <w:r w:rsidRPr="00DF203D">
        <w:rPr>
          <w:rFonts w:ascii="Arial" w:hAnsi="Arial" w:cs="Arial"/>
          <w:i/>
          <w:iCs/>
          <w:color w:val="000000" w:themeColor="text1"/>
          <w:sz w:val="22"/>
          <w:szCs w:val="22"/>
        </w:rPr>
        <w:t xml:space="preserve">ez </w:t>
      </w:r>
      <w:r w:rsidR="000B6E8A" w:rsidRPr="00DF203D">
        <w:rPr>
          <w:rFonts w:ascii="Arial" w:hAnsi="Arial" w:cs="Arial"/>
          <w:i/>
          <w:iCs/>
          <w:color w:val="000000" w:themeColor="text1"/>
          <w:sz w:val="22"/>
          <w:szCs w:val="22"/>
        </w:rPr>
        <w:t xml:space="preserve">d’une connaissance </w:t>
      </w:r>
      <w:r w:rsidRPr="00DF203D">
        <w:rPr>
          <w:rFonts w:ascii="Arial" w:hAnsi="Arial" w:cs="Arial"/>
          <w:i/>
          <w:iCs/>
          <w:color w:val="000000" w:themeColor="text1"/>
          <w:sz w:val="22"/>
          <w:szCs w:val="22"/>
        </w:rPr>
        <w:t>artiste qui pourrait offrir s</w:t>
      </w:r>
      <w:r w:rsidR="000B6E8A" w:rsidRPr="00DF203D">
        <w:rPr>
          <w:rFonts w:ascii="Arial" w:hAnsi="Arial" w:cs="Arial"/>
          <w:i/>
          <w:iCs/>
          <w:color w:val="000000" w:themeColor="text1"/>
          <w:sz w:val="22"/>
          <w:szCs w:val="22"/>
        </w:rPr>
        <w:t>a</w:t>
      </w:r>
      <w:r w:rsidRPr="00DF203D">
        <w:rPr>
          <w:rFonts w:ascii="Arial" w:hAnsi="Arial" w:cs="Arial"/>
          <w:i/>
          <w:iCs/>
          <w:color w:val="000000" w:themeColor="text1"/>
          <w:sz w:val="22"/>
          <w:szCs w:val="22"/>
        </w:rPr>
        <w:t xml:space="preserve"> prestation, </w:t>
      </w:r>
      <w:r w:rsidR="000B6E8A" w:rsidRPr="00DF203D">
        <w:rPr>
          <w:rFonts w:ascii="Arial" w:hAnsi="Arial" w:cs="Arial"/>
          <w:i/>
          <w:iCs/>
          <w:color w:val="000000" w:themeColor="text1"/>
          <w:sz w:val="22"/>
          <w:szCs w:val="22"/>
        </w:rPr>
        <w:t xml:space="preserve">d’un louageur de chapiteaux </w:t>
      </w:r>
      <w:r w:rsidR="00DF203D" w:rsidRPr="00DF203D">
        <w:rPr>
          <w:rFonts w:ascii="Arial" w:hAnsi="Arial" w:cs="Arial"/>
          <w:i/>
          <w:iCs/>
          <w:color w:val="000000" w:themeColor="text1"/>
          <w:sz w:val="22"/>
          <w:szCs w:val="22"/>
        </w:rPr>
        <w:t>ou de groupe</w:t>
      </w:r>
      <w:r w:rsidR="00DF203D">
        <w:rPr>
          <w:rFonts w:ascii="Arial" w:hAnsi="Arial" w:cs="Arial"/>
          <w:i/>
          <w:iCs/>
          <w:color w:val="000000" w:themeColor="text1"/>
          <w:sz w:val="22"/>
          <w:szCs w:val="22"/>
        </w:rPr>
        <w:t>s</w:t>
      </w:r>
      <w:r w:rsidR="00DF203D" w:rsidRPr="00DF203D">
        <w:rPr>
          <w:rFonts w:ascii="Arial" w:hAnsi="Arial" w:cs="Arial"/>
          <w:i/>
          <w:iCs/>
          <w:color w:val="000000" w:themeColor="text1"/>
          <w:sz w:val="22"/>
          <w:szCs w:val="22"/>
        </w:rPr>
        <w:t xml:space="preserve"> électrogène</w:t>
      </w:r>
      <w:r w:rsidR="00DF203D">
        <w:rPr>
          <w:rFonts w:ascii="Arial" w:hAnsi="Arial" w:cs="Arial"/>
          <w:i/>
          <w:iCs/>
          <w:color w:val="000000" w:themeColor="text1"/>
          <w:sz w:val="22"/>
          <w:szCs w:val="22"/>
        </w:rPr>
        <w:t>s</w:t>
      </w:r>
      <w:r w:rsidR="00DF203D" w:rsidRPr="00DF203D">
        <w:rPr>
          <w:rFonts w:ascii="Arial" w:hAnsi="Arial" w:cs="Arial"/>
          <w:i/>
          <w:iCs/>
          <w:color w:val="000000" w:themeColor="text1"/>
          <w:sz w:val="22"/>
          <w:szCs w:val="22"/>
        </w:rPr>
        <w:t xml:space="preserve"> </w:t>
      </w:r>
      <w:r w:rsidR="000B6E8A" w:rsidRPr="00DF203D">
        <w:rPr>
          <w:rFonts w:ascii="Arial" w:hAnsi="Arial" w:cs="Arial"/>
          <w:i/>
          <w:iCs/>
          <w:color w:val="000000" w:themeColor="text1"/>
          <w:sz w:val="22"/>
          <w:szCs w:val="22"/>
        </w:rPr>
        <w:t>généreux</w:t>
      </w:r>
      <w:r w:rsidR="00DF203D" w:rsidRPr="00DF203D">
        <w:rPr>
          <w:rFonts w:ascii="Arial" w:hAnsi="Arial" w:cs="Arial"/>
          <w:i/>
          <w:iCs/>
          <w:color w:val="000000" w:themeColor="text1"/>
          <w:sz w:val="22"/>
          <w:szCs w:val="22"/>
        </w:rPr>
        <w:t xml:space="preserve">, … ou encore d’un Mécène qui pourrait être touché par la cause, n’hésitez pas à nous contacter. </w:t>
      </w:r>
    </w:p>
    <w:p w14:paraId="2A9D2303" w14:textId="0B32BAB9" w:rsidR="00872B54" w:rsidRDefault="00872B54" w:rsidP="004D1A6E">
      <w:pPr>
        <w:rPr>
          <w:rFonts w:ascii="Arial" w:hAnsi="Arial" w:cs="Arial"/>
          <w:color w:val="000000" w:themeColor="text1"/>
          <w:sz w:val="22"/>
          <w:szCs w:val="22"/>
        </w:rPr>
      </w:pPr>
    </w:p>
    <w:p w14:paraId="34320308" w14:textId="25A1B4F0" w:rsidR="00276D54" w:rsidRPr="004D1A6E" w:rsidRDefault="00276D54" w:rsidP="00276D54">
      <w:pPr>
        <w:jc w:val="center"/>
        <w:rPr>
          <w:rFonts w:ascii="Arial" w:hAnsi="Arial" w:cs="Arial"/>
          <w:color w:val="000000" w:themeColor="text1"/>
          <w:sz w:val="22"/>
          <w:szCs w:val="22"/>
        </w:rPr>
      </w:pPr>
      <w:r>
        <w:rPr>
          <w:rFonts w:ascii="Arial" w:hAnsi="Arial" w:cs="Arial"/>
          <w:noProof/>
          <w:color w:val="000000" w:themeColor="text1"/>
          <w:sz w:val="22"/>
          <w:szCs w:val="22"/>
        </w:rPr>
        <w:drawing>
          <wp:inline distT="0" distB="0" distL="0" distR="0" wp14:anchorId="47A718DA" wp14:editId="3B1C4541">
            <wp:extent cx="3486150" cy="2207868"/>
            <wp:effectExtent l="0" t="0" r="0" b="254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29"/>
                    <a:stretch>
                      <a:fillRect/>
                    </a:stretch>
                  </pic:blipFill>
                  <pic:spPr>
                    <a:xfrm>
                      <a:off x="0" y="0"/>
                      <a:ext cx="3510332" cy="2223183"/>
                    </a:xfrm>
                    <a:prstGeom prst="rect">
                      <a:avLst/>
                    </a:prstGeom>
                  </pic:spPr>
                </pic:pic>
              </a:graphicData>
            </a:graphic>
          </wp:inline>
        </w:drawing>
      </w:r>
    </w:p>
    <w:sectPr w:rsidR="00276D54" w:rsidRPr="004D1A6E" w:rsidSect="001E0E7B">
      <w:type w:val="continuous"/>
      <w:pgSz w:w="12240" w:h="15840" w:code="1"/>
      <w:pgMar w:top="1836" w:right="1751" w:bottom="1440" w:left="1751" w:header="680" w:footer="709"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33133D" w14:textId="77777777" w:rsidR="00297588" w:rsidRDefault="00297588">
      <w:pPr>
        <w:spacing w:before="0" w:after="0"/>
      </w:pPr>
      <w:r>
        <w:separator/>
      </w:r>
    </w:p>
  </w:endnote>
  <w:endnote w:type="continuationSeparator" w:id="0">
    <w:p w14:paraId="7E8C28F3" w14:textId="77777777" w:rsidR="00297588" w:rsidRDefault="00297588">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rowallia New">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B91050" w14:textId="77777777" w:rsidR="00297588" w:rsidRDefault="00297588">
      <w:pPr>
        <w:spacing w:before="0" w:after="0"/>
      </w:pPr>
      <w:r>
        <w:separator/>
      </w:r>
    </w:p>
  </w:footnote>
  <w:footnote w:type="continuationSeparator" w:id="0">
    <w:p w14:paraId="4E2853D5" w14:textId="77777777" w:rsidR="00297588" w:rsidRDefault="00297588">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B87E3E76"/>
    <w:lvl w:ilvl="0">
      <w:start w:val="1"/>
      <w:numFmt w:val="decimal"/>
      <w:pStyle w:val="Listenumros"/>
      <w:lvlText w:val="%1."/>
      <w:lvlJc w:val="left"/>
      <w:pPr>
        <w:tabs>
          <w:tab w:val="num" w:pos="360"/>
        </w:tabs>
        <w:ind w:left="360" w:hanging="360"/>
      </w:pPr>
    </w:lvl>
  </w:abstractNum>
  <w:abstractNum w:abstractNumId="1" w15:restartNumberingAfterBreak="0">
    <w:nsid w:val="FFFFFF89"/>
    <w:multiLevelType w:val="singleLevel"/>
    <w:tmpl w:val="1206D1A0"/>
    <w:lvl w:ilvl="0">
      <w:start w:val="1"/>
      <w:numFmt w:val="bullet"/>
      <w:pStyle w:val="Listepuces"/>
      <w:lvlText w:val="−"/>
      <w:lvlJc w:val="left"/>
      <w:pPr>
        <w:ind w:left="720" w:hanging="360"/>
      </w:pPr>
      <w:rPr>
        <w:rFonts w:ascii="Century Gothic" w:hAnsi="Century Gothic" w:hint="default"/>
        <w:color w:val="0D0D0D" w:themeColor="text1" w:themeTint="F2"/>
      </w:rPr>
    </w:lvl>
  </w:abstractNum>
  <w:abstractNum w:abstractNumId="2" w15:restartNumberingAfterBreak="0">
    <w:nsid w:val="0FB010D4"/>
    <w:multiLevelType w:val="hybridMultilevel"/>
    <w:tmpl w:val="C7F81EE4"/>
    <w:lvl w:ilvl="0" w:tplc="F15E2E34">
      <w:start w:val="30"/>
      <w:numFmt w:val="bullet"/>
      <w:lvlText w:val="-"/>
      <w:lvlJc w:val="left"/>
      <w:pPr>
        <w:ind w:left="720" w:hanging="360"/>
      </w:pPr>
      <w:rPr>
        <w:rFonts w:ascii="Arial" w:eastAsiaTheme="minorHAns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D62781E"/>
    <w:multiLevelType w:val="multilevel"/>
    <w:tmpl w:val="DB587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34743A4"/>
    <w:multiLevelType w:val="hybridMultilevel"/>
    <w:tmpl w:val="33F2579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50A7574C"/>
    <w:multiLevelType w:val="hybridMultilevel"/>
    <w:tmpl w:val="AA86869A"/>
    <w:lvl w:ilvl="0" w:tplc="040C0001">
      <w:start w:val="1"/>
      <w:numFmt w:val="bullet"/>
      <w:lvlText w:val=""/>
      <w:lvlJc w:val="left"/>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76446609"/>
    <w:multiLevelType w:val="hybridMultilevel"/>
    <w:tmpl w:val="C0C4A138"/>
    <w:lvl w:ilvl="0" w:tplc="806AC518">
      <w:start w:val="30"/>
      <w:numFmt w:val="bullet"/>
      <w:lvlText w:val="-"/>
      <w:lvlJc w:val="left"/>
      <w:pPr>
        <w:ind w:left="720" w:hanging="360"/>
      </w:pPr>
      <w:rPr>
        <w:rFonts w:ascii="Constantia" w:eastAsiaTheme="minorHAnsi" w:hAnsi="Constanti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1"/>
  </w:num>
  <w:num w:numId="3">
    <w:abstractNumId w:val="0"/>
  </w:num>
  <w:num w:numId="4">
    <w:abstractNumId w:val="0"/>
  </w:num>
  <w:num w:numId="5">
    <w:abstractNumId w:val="1"/>
  </w:num>
  <w:num w:numId="6">
    <w:abstractNumId w:val="0"/>
  </w:num>
  <w:num w:numId="7">
    <w:abstractNumId w:val="6"/>
  </w:num>
  <w:num w:numId="8">
    <w:abstractNumId w:val="3"/>
  </w:num>
  <w:num w:numId="9">
    <w:abstractNumId w:val="4"/>
  </w:num>
  <w:num w:numId="10">
    <w:abstractNumId w:val="2"/>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hyphenationZone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7CCA"/>
    <w:rsid w:val="00026474"/>
    <w:rsid w:val="00070128"/>
    <w:rsid w:val="000B6E8A"/>
    <w:rsid w:val="000D3C0C"/>
    <w:rsid w:val="00175758"/>
    <w:rsid w:val="00176B25"/>
    <w:rsid w:val="00197F05"/>
    <w:rsid w:val="001A5FAA"/>
    <w:rsid w:val="001E0E7B"/>
    <w:rsid w:val="002462A1"/>
    <w:rsid w:val="00276D54"/>
    <w:rsid w:val="00297588"/>
    <w:rsid w:val="002E4599"/>
    <w:rsid w:val="002F3729"/>
    <w:rsid w:val="003019C8"/>
    <w:rsid w:val="003A072E"/>
    <w:rsid w:val="003A110A"/>
    <w:rsid w:val="003A3A45"/>
    <w:rsid w:val="003E1502"/>
    <w:rsid w:val="00406EBD"/>
    <w:rsid w:val="00422F01"/>
    <w:rsid w:val="004D1A6E"/>
    <w:rsid w:val="00544BDF"/>
    <w:rsid w:val="00560B70"/>
    <w:rsid w:val="00571A64"/>
    <w:rsid w:val="00582DC6"/>
    <w:rsid w:val="00584B47"/>
    <w:rsid w:val="005E4C3F"/>
    <w:rsid w:val="00646A24"/>
    <w:rsid w:val="006622D6"/>
    <w:rsid w:val="0067018F"/>
    <w:rsid w:val="006856C0"/>
    <w:rsid w:val="006951EB"/>
    <w:rsid w:val="006C2B06"/>
    <w:rsid w:val="006F7BD9"/>
    <w:rsid w:val="007426AA"/>
    <w:rsid w:val="00756215"/>
    <w:rsid w:val="007648A4"/>
    <w:rsid w:val="007F38A1"/>
    <w:rsid w:val="008109D0"/>
    <w:rsid w:val="00872B54"/>
    <w:rsid w:val="008778BB"/>
    <w:rsid w:val="009110D9"/>
    <w:rsid w:val="00921E71"/>
    <w:rsid w:val="00927486"/>
    <w:rsid w:val="00960973"/>
    <w:rsid w:val="00964DCC"/>
    <w:rsid w:val="00990E8D"/>
    <w:rsid w:val="009B3A0D"/>
    <w:rsid w:val="009B6118"/>
    <w:rsid w:val="009F429A"/>
    <w:rsid w:val="00A202C9"/>
    <w:rsid w:val="00A3764B"/>
    <w:rsid w:val="00A83AD5"/>
    <w:rsid w:val="00AC0932"/>
    <w:rsid w:val="00AF146E"/>
    <w:rsid w:val="00B07F32"/>
    <w:rsid w:val="00B11D31"/>
    <w:rsid w:val="00B23C16"/>
    <w:rsid w:val="00B73AF3"/>
    <w:rsid w:val="00B86012"/>
    <w:rsid w:val="00BE036C"/>
    <w:rsid w:val="00CE328F"/>
    <w:rsid w:val="00D12FC0"/>
    <w:rsid w:val="00D633CA"/>
    <w:rsid w:val="00D735E4"/>
    <w:rsid w:val="00DC178A"/>
    <w:rsid w:val="00DC49EA"/>
    <w:rsid w:val="00DF203D"/>
    <w:rsid w:val="00E15E6C"/>
    <w:rsid w:val="00E32EB8"/>
    <w:rsid w:val="00E5599B"/>
    <w:rsid w:val="00E92B44"/>
    <w:rsid w:val="00F56C86"/>
    <w:rsid w:val="00F650F9"/>
    <w:rsid w:val="00F760CF"/>
    <w:rsid w:val="00FC7CCA"/>
  </w:rsids>
  <m:mathPr>
    <m:mathFont m:val="Cambria Math"/>
    <m:brkBin m:val="before"/>
    <m:brkBinSub m:val="--"/>
    <m:smallFrac m:val="0"/>
    <m:dispDef/>
    <m:lMargin m:val="0"/>
    <m:rMargin m:val="0"/>
    <m:defJc m:val="centerGroup"/>
    <m:wrapIndent m:val="1440"/>
    <m:intLim m:val="subSup"/>
    <m:naryLim m:val="undOvr"/>
  </m:mathPr>
  <w:themeFontLang w:val="fr-FR"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C2C154C"/>
  <w15:docId w15:val="{2ABC727F-EB75-4107-B792-219504902F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595959" w:themeColor="text1" w:themeTint="A6"/>
        <w:lang w:val="fr-FR" w:eastAsia="fr-FR" w:bidi="ar-SA"/>
      </w:rPr>
    </w:rPrDefault>
    <w:pPrDefault>
      <w:pPr>
        <w:spacing w:before="120" w:after="200" w:line="264"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13" w:unhideWhenUsed="1" w:qFormat="1"/>
    <w:lsdException w:name="heading 5" w:semiHidden="1" w:uiPriority="13" w:unhideWhenUsed="1" w:qFormat="1"/>
    <w:lsdException w:name="heading 6" w:semiHidden="1" w:uiPriority="13"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uiPriority="1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1"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9"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1A64"/>
    <w:pPr>
      <w:spacing w:after="120" w:line="240" w:lineRule="auto"/>
    </w:pPr>
  </w:style>
  <w:style w:type="paragraph" w:styleId="Titre1">
    <w:name w:val="heading 1"/>
    <w:basedOn w:val="Normal"/>
    <w:next w:val="Normal"/>
    <w:link w:val="Titre1Car"/>
    <w:uiPriority w:val="1"/>
    <w:qFormat/>
    <w:rsid w:val="00571A64"/>
    <w:pPr>
      <w:keepNext/>
      <w:keepLines/>
      <w:spacing w:before="360" w:after="60"/>
      <w:outlineLvl w:val="0"/>
    </w:pPr>
    <w:rPr>
      <w:rFonts w:asciiTheme="majorHAnsi" w:eastAsiaTheme="majorEastAsia" w:hAnsiTheme="majorHAnsi" w:cstheme="majorBidi"/>
      <w:color w:val="00A0B8" w:themeColor="accent1"/>
      <w:sz w:val="30"/>
    </w:rPr>
  </w:style>
  <w:style w:type="paragraph" w:styleId="Titre2">
    <w:name w:val="heading 2"/>
    <w:basedOn w:val="Normal"/>
    <w:next w:val="Normal"/>
    <w:link w:val="Titre2Car"/>
    <w:uiPriority w:val="1"/>
    <w:unhideWhenUsed/>
    <w:qFormat/>
    <w:pPr>
      <w:keepNext/>
      <w:keepLines/>
      <w:spacing w:before="240" w:after="0"/>
      <w:outlineLvl w:val="1"/>
    </w:pPr>
    <w:rPr>
      <w:rFonts w:asciiTheme="majorHAnsi" w:eastAsiaTheme="majorEastAsia" w:hAnsiTheme="majorHAnsi" w:cstheme="majorBidi"/>
      <w:caps/>
      <w:color w:val="00A0B8" w:themeColor="accent1"/>
      <w:sz w:val="22"/>
    </w:rPr>
  </w:style>
  <w:style w:type="paragraph" w:styleId="Titre3">
    <w:name w:val="heading 3"/>
    <w:basedOn w:val="Normal"/>
    <w:next w:val="Normal"/>
    <w:link w:val="Titre3Car"/>
    <w:uiPriority w:val="1"/>
    <w:unhideWhenUsed/>
    <w:qFormat/>
    <w:pPr>
      <w:keepNext/>
      <w:keepLines/>
      <w:spacing w:before="200" w:after="0"/>
      <w:outlineLvl w:val="2"/>
    </w:pPr>
    <w:rPr>
      <w:rFonts w:asciiTheme="majorHAnsi" w:eastAsiaTheme="majorEastAsia" w:hAnsiTheme="majorHAnsi" w:cstheme="majorBidi"/>
      <w:color w:val="00A0B8" w:themeColor="accent1"/>
      <w:sz w:val="22"/>
    </w:rPr>
  </w:style>
  <w:style w:type="paragraph" w:styleId="Titre4">
    <w:name w:val="heading 4"/>
    <w:basedOn w:val="Normal"/>
    <w:next w:val="Normal"/>
    <w:link w:val="Titre4Car"/>
    <w:uiPriority w:val="9"/>
    <w:semiHidden/>
    <w:unhideWhenUsed/>
    <w:qFormat/>
    <w:pPr>
      <w:keepNext/>
      <w:keepLines/>
      <w:spacing w:before="200" w:after="0"/>
      <w:outlineLvl w:val="3"/>
    </w:pPr>
    <w:rPr>
      <w:rFonts w:asciiTheme="majorHAnsi" w:eastAsiaTheme="majorEastAsia" w:hAnsiTheme="majorHAnsi" w:cstheme="majorBidi"/>
      <w:i/>
      <w:iCs/>
      <w:color w:val="00A0B8" w:themeColor="accent1"/>
    </w:rPr>
  </w:style>
  <w:style w:type="paragraph" w:styleId="Titre5">
    <w:name w:val="heading 5"/>
    <w:basedOn w:val="Normal"/>
    <w:next w:val="Normal"/>
    <w:link w:val="Titre5Car"/>
    <w:uiPriority w:val="9"/>
    <w:semiHidden/>
    <w:unhideWhenUsed/>
    <w:qFormat/>
    <w:pPr>
      <w:keepNext/>
      <w:keepLines/>
      <w:spacing w:before="200" w:after="0"/>
      <w:outlineLvl w:val="4"/>
    </w:pPr>
    <w:rPr>
      <w:rFonts w:asciiTheme="majorHAnsi" w:eastAsiaTheme="majorEastAsia" w:hAnsiTheme="majorHAnsi" w:cstheme="majorBidi"/>
      <w:color w:val="00505C" w:themeColor="accent1" w:themeShade="80"/>
    </w:rPr>
  </w:style>
  <w:style w:type="paragraph" w:styleId="Titre6">
    <w:name w:val="heading 6"/>
    <w:basedOn w:val="Normal"/>
    <w:next w:val="Normal"/>
    <w:link w:val="Titre6Car"/>
    <w:uiPriority w:val="9"/>
    <w:semiHidden/>
    <w:unhideWhenUsed/>
    <w:qFormat/>
    <w:pPr>
      <w:keepNext/>
      <w:keepLines/>
      <w:spacing w:before="200" w:after="0"/>
      <w:outlineLvl w:val="5"/>
    </w:pPr>
    <w:rPr>
      <w:rFonts w:asciiTheme="majorHAnsi" w:eastAsiaTheme="majorEastAsia" w:hAnsiTheme="majorHAnsi" w:cstheme="majorBidi"/>
      <w:i/>
      <w:iCs/>
      <w:color w:val="004F5B"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Ombrageclair">
    <w:name w:val="Light Shading"/>
    <w:basedOn w:val="TableauNormal"/>
    <w:uiPriority w:val="60"/>
    <w:pPr>
      <w:spacing w:before="40" w:after="4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val="0"/>
        <w:bCs/>
        <w:caps/>
        <w:smallCaps w:val="0"/>
        <w:color w:val="000000" w:themeColor="text1"/>
        <w:spacing w:val="20"/>
      </w:rPr>
      <w:tblPr/>
      <w:tcPr>
        <w:tcBorders>
          <w:top w:val="single" w:sz="8" w:space="0" w:color="000000" w:themeColor="text1"/>
          <w:left w:val="nil"/>
          <w:bottom w:val="single" w:sz="8" w:space="0" w:color="000000" w:themeColor="text1"/>
          <w:right w:val="nil"/>
          <w:insideH w:val="nil"/>
          <w:insideV w:val="nil"/>
        </w:tcBorders>
        <w:vAlign w:val="bottom"/>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oordonnes">
    <w:name w:val="Coordonnées"/>
    <w:basedOn w:val="Normal"/>
    <w:uiPriority w:val="99"/>
    <w:qFormat/>
    <w:pPr>
      <w:spacing w:before="0" w:after="0"/>
      <w:jc w:val="center"/>
    </w:pPr>
  </w:style>
  <w:style w:type="character" w:customStyle="1" w:styleId="Titre1Car">
    <w:name w:val="Titre 1 Car"/>
    <w:basedOn w:val="Policepardfaut"/>
    <w:link w:val="Titre1"/>
    <w:uiPriority w:val="1"/>
    <w:rsid w:val="00571A64"/>
    <w:rPr>
      <w:rFonts w:asciiTheme="majorHAnsi" w:eastAsiaTheme="majorEastAsia" w:hAnsiTheme="majorHAnsi" w:cstheme="majorBidi"/>
      <w:color w:val="00A0B8" w:themeColor="accent1"/>
      <w:sz w:val="30"/>
    </w:rPr>
  </w:style>
  <w:style w:type="character" w:customStyle="1" w:styleId="Titre2Car">
    <w:name w:val="Titre 2 Car"/>
    <w:basedOn w:val="Policepardfaut"/>
    <w:link w:val="Titre2"/>
    <w:uiPriority w:val="1"/>
    <w:rPr>
      <w:rFonts w:asciiTheme="majorHAnsi" w:eastAsiaTheme="majorEastAsia" w:hAnsiTheme="majorHAnsi" w:cstheme="majorBidi"/>
      <w:caps/>
      <w:color w:val="00A0B8" w:themeColor="accent1"/>
      <w:sz w:val="22"/>
    </w:rPr>
  </w:style>
  <w:style w:type="character" w:customStyle="1" w:styleId="Titre3Car">
    <w:name w:val="Titre 3 Car"/>
    <w:basedOn w:val="Policepardfaut"/>
    <w:link w:val="Titre3"/>
    <w:uiPriority w:val="1"/>
    <w:rPr>
      <w:rFonts w:asciiTheme="majorHAnsi" w:eastAsiaTheme="majorEastAsia" w:hAnsiTheme="majorHAnsi" w:cstheme="majorBidi"/>
      <w:color w:val="00A0B8" w:themeColor="accent1"/>
      <w:sz w:val="22"/>
    </w:rPr>
  </w:style>
  <w:style w:type="character" w:customStyle="1" w:styleId="Titre4Car">
    <w:name w:val="Titre 4 Car"/>
    <w:basedOn w:val="Policepardfaut"/>
    <w:link w:val="Titre4"/>
    <w:uiPriority w:val="9"/>
    <w:semiHidden/>
    <w:rPr>
      <w:rFonts w:asciiTheme="majorHAnsi" w:eastAsiaTheme="majorEastAsia" w:hAnsiTheme="majorHAnsi" w:cstheme="majorBidi"/>
      <w:i/>
      <w:iCs/>
      <w:color w:val="00A0B8" w:themeColor="accent1"/>
    </w:rPr>
  </w:style>
  <w:style w:type="character" w:customStyle="1" w:styleId="Titre5Car">
    <w:name w:val="Titre 5 Car"/>
    <w:basedOn w:val="Policepardfaut"/>
    <w:link w:val="Titre5"/>
    <w:uiPriority w:val="9"/>
    <w:semiHidden/>
    <w:rPr>
      <w:rFonts w:asciiTheme="majorHAnsi" w:eastAsiaTheme="majorEastAsia" w:hAnsiTheme="majorHAnsi" w:cstheme="majorBidi"/>
      <w:color w:val="00505C" w:themeColor="accent1" w:themeShade="80"/>
    </w:rPr>
  </w:style>
  <w:style w:type="character" w:customStyle="1" w:styleId="Titre6Car">
    <w:name w:val="Titre 6 Car"/>
    <w:basedOn w:val="Policepardfaut"/>
    <w:link w:val="Titre6"/>
    <w:uiPriority w:val="9"/>
    <w:semiHidden/>
    <w:rPr>
      <w:rFonts w:asciiTheme="majorHAnsi" w:eastAsiaTheme="majorEastAsia" w:hAnsiTheme="majorHAnsi" w:cstheme="majorBidi"/>
      <w:i/>
      <w:iCs/>
      <w:color w:val="004F5B" w:themeColor="accent1" w:themeShade="7F"/>
    </w:rPr>
  </w:style>
  <w:style w:type="paragraph" w:styleId="Lgende">
    <w:name w:val="caption"/>
    <w:basedOn w:val="Normal"/>
    <w:next w:val="Normal"/>
    <w:uiPriority w:val="10"/>
    <w:unhideWhenUsed/>
    <w:qFormat/>
    <w:pPr>
      <w:spacing w:before="200"/>
    </w:pPr>
    <w:rPr>
      <w:i/>
      <w:iCs/>
    </w:rPr>
  </w:style>
  <w:style w:type="paragraph" w:styleId="Listepuces">
    <w:name w:val="List Bullet"/>
    <w:basedOn w:val="Normal"/>
    <w:uiPriority w:val="1"/>
    <w:unhideWhenUsed/>
    <w:qFormat/>
    <w:pPr>
      <w:numPr>
        <w:numId w:val="5"/>
      </w:numPr>
    </w:pPr>
  </w:style>
  <w:style w:type="paragraph" w:styleId="Listenumros">
    <w:name w:val="List Number"/>
    <w:basedOn w:val="Normal"/>
    <w:uiPriority w:val="1"/>
    <w:unhideWhenUsed/>
    <w:qFormat/>
    <w:pPr>
      <w:numPr>
        <w:numId w:val="6"/>
      </w:numPr>
      <w:contextualSpacing/>
    </w:pPr>
  </w:style>
  <w:style w:type="paragraph" w:styleId="Titre">
    <w:name w:val="Title"/>
    <w:basedOn w:val="Normal"/>
    <w:next w:val="Normal"/>
    <w:link w:val="TitreCar"/>
    <w:uiPriority w:val="10"/>
    <w:unhideWhenUsed/>
    <w:qFormat/>
    <w:pPr>
      <w:spacing w:before="480" w:after="40"/>
      <w:contextualSpacing/>
      <w:jc w:val="center"/>
    </w:pPr>
    <w:rPr>
      <w:rFonts w:asciiTheme="majorHAnsi" w:eastAsiaTheme="majorEastAsia" w:hAnsiTheme="majorHAnsi" w:cstheme="majorBidi"/>
      <w:color w:val="007789" w:themeColor="accent1" w:themeShade="BF"/>
      <w:kern w:val="28"/>
      <w:sz w:val="60"/>
    </w:rPr>
  </w:style>
  <w:style w:type="character" w:customStyle="1" w:styleId="TitreCar">
    <w:name w:val="Titre Car"/>
    <w:basedOn w:val="Policepardfaut"/>
    <w:link w:val="Titre"/>
    <w:uiPriority w:val="10"/>
    <w:rPr>
      <w:rFonts w:asciiTheme="majorHAnsi" w:eastAsiaTheme="majorEastAsia" w:hAnsiTheme="majorHAnsi" w:cstheme="majorBidi"/>
      <w:color w:val="007789" w:themeColor="accent1" w:themeShade="BF"/>
      <w:kern w:val="28"/>
      <w:sz w:val="60"/>
    </w:rPr>
  </w:style>
  <w:style w:type="paragraph" w:styleId="Sous-titre">
    <w:name w:val="Subtitle"/>
    <w:basedOn w:val="Normal"/>
    <w:next w:val="Normal"/>
    <w:link w:val="Sous-titreCar"/>
    <w:uiPriority w:val="11"/>
    <w:unhideWhenUsed/>
    <w:qFormat/>
    <w:pPr>
      <w:numPr>
        <w:ilvl w:val="1"/>
      </w:numPr>
      <w:spacing w:before="0" w:after="480"/>
      <w:jc w:val="center"/>
    </w:pPr>
    <w:rPr>
      <w:rFonts w:asciiTheme="majorHAnsi" w:eastAsiaTheme="majorEastAsia" w:hAnsiTheme="majorHAnsi" w:cstheme="majorBidi"/>
      <w:caps/>
      <w:sz w:val="26"/>
    </w:rPr>
  </w:style>
  <w:style w:type="character" w:customStyle="1" w:styleId="Sous-titreCar">
    <w:name w:val="Sous-titre Car"/>
    <w:basedOn w:val="Policepardfaut"/>
    <w:link w:val="Sous-titre"/>
    <w:uiPriority w:val="11"/>
    <w:rPr>
      <w:rFonts w:asciiTheme="majorHAnsi" w:eastAsiaTheme="majorEastAsia" w:hAnsiTheme="majorHAnsi" w:cstheme="majorBidi"/>
      <w:caps/>
      <w:sz w:val="26"/>
    </w:rPr>
  </w:style>
  <w:style w:type="character" w:styleId="Accentuation">
    <w:name w:val="Emphasis"/>
    <w:basedOn w:val="Policepardfaut"/>
    <w:uiPriority w:val="10"/>
    <w:unhideWhenUsed/>
    <w:qFormat/>
    <w:rPr>
      <w:i w:val="0"/>
      <w:iCs w:val="0"/>
      <w:color w:val="007789" w:themeColor="accent1" w:themeShade="BF"/>
    </w:rPr>
  </w:style>
  <w:style w:type="paragraph" w:styleId="Sansinterligne">
    <w:name w:val="No Spacing"/>
    <w:link w:val="SansinterligneCar"/>
    <w:uiPriority w:val="1"/>
    <w:unhideWhenUsed/>
    <w:qFormat/>
    <w:pPr>
      <w:spacing w:before="0" w:after="0" w:line="240" w:lineRule="auto"/>
    </w:pPr>
    <w:rPr>
      <w:color w:val="auto"/>
    </w:rPr>
  </w:style>
  <w:style w:type="character" w:customStyle="1" w:styleId="SansinterligneCar">
    <w:name w:val="Sans interligne Car"/>
    <w:basedOn w:val="Policepardfaut"/>
    <w:link w:val="Sansinterligne"/>
    <w:uiPriority w:val="1"/>
    <w:rPr>
      <w:rFonts w:asciiTheme="minorHAnsi" w:eastAsiaTheme="minorEastAsia" w:hAnsiTheme="minorHAnsi" w:cstheme="minorBidi"/>
      <w:color w:val="auto"/>
    </w:rPr>
  </w:style>
  <w:style w:type="paragraph" w:styleId="Citation">
    <w:name w:val="Quote"/>
    <w:basedOn w:val="Normal"/>
    <w:next w:val="Normal"/>
    <w:link w:val="CitationCar"/>
    <w:uiPriority w:val="10"/>
    <w:unhideWhenUsed/>
    <w:qFormat/>
    <w:pPr>
      <w:spacing w:after="480"/>
      <w:jc w:val="center"/>
    </w:pPr>
    <w:rPr>
      <w:i/>
      <w:iCs/>
      <w:color w:val="00A0B8" w:themeColor="accent1"/>
      <w:sz w:val="26"/>
      <w14:textFill>
        <w14:solidFill>
          <w14:schemeClr w14:val="accent1">
            <w14:alpha w14:val="30000"/>
          </w14:schemeClr>
        </w14:solidFill>
      </w14:textFill>
    </w:rPr>
  </w:style>
  <w:style w:type="character" w:customStyle="1" w:styleId="CitationCar">
    <w:name w:val="Citation Car"/>
    <w:basedOn w:val="Policepardfaut"/>
    <w:link w:val="Citation"/>
    <w:uiPriority w:val="10"/>
    <w:rPr>
      <w:i/>
      <w:iCs/>
      <w:color w:val="00A0B8" w:themeColor="accent1"/>
      <w:sz w:val="26"/>
      <w14:textFill>
        <w14:solidFill>
          <w14:schemeClr w14:val="accent1">
            <w14:alpha w14:val="30000"/>
          </w14:schemeClr>
        </w14:solidFill>
      </w14:textFill>
    </w:rPr>
  </w:style>
  <w:style w:type="paragraph" w:styleId="En-ttedetabledesmatires">
    <w:name w:val="TOC Heading"/>
    <w:basedOn w:val="Titre1"/>
    <w:next w:val="Normal"/>
    <w:uiPriority w:val="39"/>
    <w:unhideWhenUsed/>
    <w:qFormat/>
    <w:pPr>
      <w:spacing w:before="0"/>
      <w:outlineLvl w:val="9"/>
    </w:pPr>
  </w:style>
  <w:style w:type="paragraph" w:styleId="Pieddepage">
    <w:name w:val="footer"/>
    <w:basedOn w:val="Normal"/>
    <w:link w:val="PieddepageCar"/>
    <w:uiPriority w:val="99"/>
    <w:unhideWhenUsed/>
    <w:pPr>
      <w:spacing w:before="0" w:after="0"/>
      <w:jc w:val="right"/>
    </w:pPr>
    <w:rPr>
      <w:caps/>
      <w:sz w:val="16"/>
    </w:rPr>
  </w:style>
  <w:style w:type="character" w:customStyle="1" w:styleId="PieddepageCar">
    <w:name w:val="Pied de page Car"/>
    <w:basedOn w:val="Policepardfaut"/>
    <w:link w:val="Pieddepage"/>
    <w:uiPriority w:val="99"/>
    <w:rPr>
      <w:caps/>
      <w:sz w:val="16"/>
    </w:rPr>
  </w:style>
  <w:style w:type="paragraph" w:styleId="TM3">
    <w:name w:val="toc 3"/>
    <w:basedOn w:val="Normal"/>
    <w:next w:val="Normal"/>
    <w:autoRedefine/>
    <w:uiPriority w:val="39"/>
    <w:unhideWhenUsed/>
    <w:pPr>
      <w:spacing w:after="100"/>
      <w:ind w:left="400"/>
    </w:pPr>
    <w:rPr>
      <w:i/>
      <w:iCs/>
    </w:rPr>
  </w:style>
  <w:style w:type="character" w:styleId="Lienhypertexte">
    <w:name w:val="Hyperlink"/>
    <w:basedOn w:val="Policepardfaut"/>
    <w:uiPriority w:val="99"/>
    <w:unhideWhenUsed/>
    <w:rPr>
      <w:color w:val="EB8803" w:themeColor="hyperlink"/>
      <w:u w:val="single"/>
    </w:rPr>
  </w:style>
  <w:style w:type="paragraph" w:styleId="TM1">
    <w:name w:val="toc 1"/>
    <w:basedOn w:val="Normal"/>
    <w:next w:val="Normal"/>
    <w:autoRedefine/>
    <w:uiPriority w:val="39"/>
    <w:unhideWhenUsed/>
    <w:pPr>
      <w:spacing w:after="100"/>
    </w:pPr>
  </w:style>
  <w:style w:type="paragraph" w:styleId="TM2">
    <w:name w:val="toc 2"/>
    <w:basedOn w:val="Normal"/>
    <w:next w:val="Normal"/>
    <w:autoRedefine/>
    <w:uiPriority w:val="39"/>
    <w:unhideWhenUsed/>
    <w:pPr>
      <w:spacing w:after="100"/>
      <w:ind w:left="200"/>
    </w:pPr>
  </w:style>
  <w:style w:type="paragraph" w:styleId="Textedebulles">
    <w:name w:val="Balloon Text"/>
    <w:basedOn w:val="Normal"/>
    <w:link w:val="TextedebullesCar"/>
    <w:uiPriority w:val="99"/>
    <w:semiHidden/>
    <w:unhideWhenUsed/>
    <w:pPr>
      <w:spacing w:after="0"/>
    </w:pPr>
    <w:rPr>
      <w:rFonts w:ascii="Tahoma" w:hAnsi="Tahoma" w:cs="Tahoma"/>
      <w:sz w:val="16"/>
    </w:rPr>
  </w:style>
  <w:style w:type="character" w:customStyle="1" w:styleId="TextedebullesCar">
    <w:name w:val="Texte de bulles Car"/>
    <w:basedOn w:val="Policepardfaut"/>
    <w:link w:val="Textedebulles"/>
    <w:uiPriority w:val="99"/>
    <w:semiHidden/>
    <w:rPr>
      <w:rFonts w:ascii="Tahoma" w:hAnsi="Tahoma" w:cs="Tahoma"/>
      <w:sz w:val="16"/>
    </w:rPr>
  </w:style>
  <w:style w:type="paragraph" w:styleId="Bibliographie">
    <w:name w:val="Bibliography"/>
    <w:basedOn w:val="Normal"/>
    <w:next w:val="Normal"/>
    <w:uiPriority w:val="39"/>
    <w:unhideWhenUsed/>
  </w:style>
  <w:style w:type="paragraph" w:styleId="En-tte">
    <w:name w:val="header"/>
    <w:basedOn w:val="Normal"/>
    <w:link w:val="En-tteCar"/>
    <w:uiPriority w:val="99"/>
    <w:unhideWhenUsed/>
    <w:pPr>
      <w:spacing w:before="0" w:after="0"/>
    </w:pPr>
  </w:style>
  <w:style w:type="character" w:customStyle="1" w:styleId="En-tteCar">
    <w:name w:val="En-tête Car"/>
    <w:basedOn w:val="Policepardfaut"/>
    <w:link w:val="En-tte"/>
    <w:uiPriority w:val="99"/>
  </w:style>
  <w:style w:type="paragraph" w:styleId="Retraitnormal">
    <w:name w:val="Normal Indent"/>
    <w:basedOn w:val="Normal"/>
    <w:uiPriority w:val="99"/>
    <w:unhideWhenUsed/>
    <w:pPr>
      <w:ind w:left="720"/>
    </w:pPr>
  </w:style>
  <w:style w:type="character" w:styleId="Textedelespacerserv">
    <w:name w:val="Placeholder Text"/>
    <w:basedOn w:val="Policepardfaut"/>
    <w:uiPriority w:val="99"/>
    <w:semiHidden/>
    <w:rPr>
      <w:color w:val="808080"/>
    </w:rPr>
  </w:style>
  <w:style w:type="table" w:customStyle="1" w:styleId="tableauderapports">
    <w:name w:val="tableau de rapports"/>
    <w:basedOn w:val="TableauNormal"/>
    <w:uiPriority w:val="99"/>
    <w:pPr>
      <w:spacing w:before="60" w:after="60" w:line="240" w:lineRule="auto"/>
      <w:jc w:val="center"/>
    </w:pPr>
    <w:tblPr>
      <w:tblBorders>
        <w:top w:val="single" w:sz="4" w:space="0" w:color="00A0B8" w:themeColor="accent1"/>
        <w:left w:val="single" w:sz="4" w:space="0" w:color="00A0B8" w:themeColor="accent1"/>
        <w:bottom w:val="single" w:sz="4" w:space="0" w:color="00A0B8" w:themeColor="accent1"/>
        <w:right w:val="single" w:sz="4" w:space="0" w:color="00A0B8" w:themeColor="accent1"/>
        <w:insideH w:val="single" w:sz="4" w:space="0" w:color="00A0B8" w:themeColor="accent1"/>
        <w:insideV w:val="single" w:sz="4" w:space="0" w:color="00A0B8" w:themeColor="accent1"/>
      </w:tblBorders>
    </w:tblPr>
    <w:tblStylePr w:type="firstRow">
      <w:rPr>
        <w:b/>
        <w:color w:val="000000" w:themeColor="text1"/>
      </w:rPr>
      <w:tblPr/>
      <w:tcPr>
        <w:tcBorders>
          <w:top w:val="nil"/>
          <w:left w:val="nil"/>
          <w:bottom w:val="nil"/>
          <w:right w:val="nil"/>
          <w:insideH w:val="nil"/>
          <w:insideV w:val="nil"/>
          <w:tl2br w:val="nil"/>
          <w:tr2bl w:val="nil"/>
        </w:tcBorders>
      </w:tcPr>
    </w:tblStylePr>
    <w:tblStylePr w:type="firstCol">
      <w:pPr>
        <w:wordWrap/>
        <w:jc w:val="left"/>
      </w:pPr>
    </w:tblStylePr>
  </w:style>
  <w:style w:type="table" w:styleId="Grilledutableau">
    <w:name w:val="Table Grid"/>
    <w:basedOn w:val="TableauNormal"/>
    <w:uiPriority w:val="59"/>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ojvnm2t">
    <w:name w:val="tojvnm2t"/>
    <w:basedOn w:val="Policepardfaut"/>
    <w:rsid w:val="00FC7CCA"/>
  </w:style>
  <w:style w:type="paragraph" w:customStyle="1" w:styleId="font8">
    <w:name w:val="font_8"/>
    <w:basedOn w:val="Normal"/>
    <w:rsid w:val="00E5599B"/>
    <w:pPr>
      <w:spacing w:before="100" w:beforeAutospacing="1" w:after="100" w:afterAutospacing="1"/>
    </w:pPr>
    <w:rPr>
      <w:rFonts w:ascii="Times New Roman" w:eastAsia="Times New Roman" w:hAnsi="Times New Roman" w:cs="Times New Roman"/>
      <w:color w:val="auto"/>
      <w:sz w:val="24"/>
      <w:szCs w:val="24"/>
    </w:rPr>
  </w:style>
  <w:style w:type="character" w:customStyle="1" w:styleId="wixguard">
    <w:name w:val="wixguard"/>
    <w:basedOn w:val="Policepardfaut"/>
    <w:rsid w:val="00E5599B"/>
  </w:style>
  <w:style w:type="paragraph" w:styleId="Paragraphedeliste">
    <w:name w:val="List Paragraph"/>
    <w:basedOn w:val="Normal"/>
    <w:uiPriority w:val="34"/>
    <w:semiHidden/>
    <w:qFormat/>
    <w:rsid w:val="00CE328F"/>
    <w:pPr>
      <w:ind w:left="720"/>
      <w:contextualSpacing/>
    </w:pPr>
  </w:style>
  <w:style w:type="paragraph" w:styleId="NormalWeb">
    <w:name w:val="Normal (Web)"/>
    <w:basedOn w:val="Normal"/>
    <w:uiPriority w:val="99"/>
    <w:semiHidden/>
    <w:unhideWhenUsed/>
    <w:rsid w:val="008778BB"/>
    <w:pPr>
      <w:spacing w:before="100" w:beforeAutospacing="1" w:after="100" w:afterAutospacing="1"/>
    </w:pPr>
    <w:rPr>
      <w:rFonts w:ascii="Times New Roman" w:eastAsia="Times New Roman" w:hAnsi="Times New Roman" w:cs="Times New Roman"/>
      <w:color w:val="auto"/>
      <w:sz w:val="24"/>
      <w:szCs w:val="24"/>
    </w:rPr>
  </w:style>
  <w:style w:type="character" w:customStyle="1" w:styleId="d2edcug0">
    <w:name w:val="d2edcug0"/>
    <w:basedOn w:val="Policepardfaut"/>
    <w:rsid w:val="008778BB"/>
  </w:style>
  <w:style w:type="character" w:styleId="Mentionnonrsolue">
    <w:name w:val="Unresolved Mention"/>
    <w:basedOn w:val="Policepardfaut"/>
    <w:uiPriority w:val="99"/>
    <w:semiHidden/>
    <w:unhideWhenUsed/>
    <w:rsid w:val="00B8601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89015">
      <w:bodyDiv w:val="1"/>
      <w:marLeft w:val="0"/>
      <w:marRight w:val="0"/>
      <w:marTop w:val="0"/>
      <w:marBottom w:val="0"/>
      <w:divBdr>
        <w:top w:val="none" w:sz="0" w:space="0" w:color="auto"/>
        <w:left w:val="none" w:sz="0" w:space="0" w:color="auto"/>
        <w:bottom w:val="none" w:sz="0" w:space="0" w:color="auto"/>
        <w:right w:val="none" w:sz="0" w:space="0" w:color="auto"/>
      </w:divBdr>
    </w:div>
    <w:div w:id="723455332">
      <w:bodyDiv w:val="1"/>
      <w:marLeft w:val="0"/>
      <w:marRight w:val="0"/>
      <w:marTop w:val="0"/>
      <w:marBottom w:val="0"/>
      <w:divBdr>
        <w:top w:val="none" w:sz="0" w:space="0" w:color="auto"/>
        <w:left w:val="none" w:sz="0" w:space="0" w:color="auto"/>
        <w:bottom w:val="none" w:sz="0" w:space="0" w:color="auto"/>
        <w:right w:val="none" w:sz="0" w:space="0" w:color="auto"/>
      </w:divBdr>
      <w:divsChild>
        <w:div w:id="1420102808">
          <w:marLeft w:val="0"/>
          <w:marRight w:val="0"/>
          <w:marTop w:val="0"/>
          <w:marBottom w:val="0"/>
          <w:divBdr>
            <w:top w:val="none" w:sz="0" w:space="0" w:color="auto"/>
            <w:left w:val="none" w:sz="0" w:space="0" w:color="auto"/>
            <w:bottom w:val="none" w:sz="0" w:space="0" w:color="auto"/>
            <w:right w:val="none" w:sz="0" w:space="0" w:color="auto"/>
          </w:divBdr>
        </w:div>
      </w:divsChild>
    </w:div>
    <w:div w:id="912278373">
      <w:bodyDiv w:val="1"/>
      <w:marLeft w:val="0"/>
      <w:marRight w:val="0"/>
      <w:marTop w:val="0"/>
      <w:marBottom w:val="0"/>
      <w:divBdr>
        <w:top w:val="none" w:sz="0" w:space="0" w:color="auto"/>
        <w:left w:val="none" w:sz="0" w:space="0" w:color="auto"/>
        <w:bottom w:val="none" w:sz="0" w:space="0" w:color="auto"/>
        <w:right w:val="none" w:sz="0" w:space="0" w:color="auto"/>
      </w:divBdr>
    </w:div>
    <w:div w:id="981351832">
      <w:bodyDiv w:val="1"/>
      <w:marLeft w:val="0"/>
      <w:marRight w:val="0"/>
      <w:marTop w:val="0"/>
      <w:marBottom w:val="0"/>
      <w:divBdr>
        <w:top w:val="none" w:sz="0" w:space="0" w:color="auto"/>
        <w:left w:val="none" w:sz="0" w:space="0" w:color="auto"/>
        <w:bottom w:val="none" w:sz="0" w:space="0" w:color="auto"/>
        <w:right w:val="none" w:sz="0" w:space="0" w:color="auto"/>
      </w:divBdr>
      <w:divsChild>
        <w:div w:id="1073236218">
          <w:marLeft w:val="0"/>
          <w:marRight w:val="0"/>
          <w:marTop w:val="0"/>
          <w:marBottom w:val="0"/>
          <w:divBdr>
            <w:top w:val="none" w:sz="0" w:space="0" w:color="auto"/>
            <w:left w:val="none" w:sz="0" w:space="0" w:color="auto"/>
            <w:bottom w:val="none" w:sz="0" w:space="0" w:color="auto"/>
            <w:right w:val="none" w:sz="0" w:space="0" w:color="auto"/>
          </w:divBdr>
        </w:div>
      </w:divsChild>
    </w:div>
    <w:div w:id="982537076">
      <w:bodyDiv w:val="1"/>
      <w:marLeft w:val="0"/>
      <w:marRight w:val="0"/>
      <w:marTop w:val="0"/>
      <w:marBottom w:val="0"/>
      <w:divBdr>
        <w:top w:val="none" w:sz="0" w:space="0" w:color="auto"/>
        <w:left w:val="none" w:sz="0" w:space="0" w:color="auto"/>
        <w:bottom w:val="none" w:sz="0" w:space="0" w:color="auto"/>
        <w:right w:val="none" w:sz="0" w:space="0" w:color="auto"/>
      </w:divBdr>
    </w:div>
    <w:div w:id="1008023374">
      <w:bodyDiv w:val="1"/>
      <w:marLeft w:val="0"/>
      <w:marRight w:val="0"/>
      <w:marTop w:val="0"/>
      <w:marBottom w:val="0"/>
      <w:divBdr>
        <w:top w:val="none" w:sz="0" w:space="0" w:color="auto"/>
        <w:left w:val="none" w:sz="0" w:space="0" w:color="auto"/>
        <w:bottom w:val="none" w:sz="0" w:space="0" w:color="auto"/>
        <w:right w:val="none" w:sz="0" w:space="0" w:color="auto"/>
      </w:divBdr>
    </w:div>
    <w:div w:id="1336226023">
      <w:bodyDiv w:val="1"/>
      <w:marLeft w:val="0"/>
      <w:marRight w:val="0"/>
      <w:marTop w:val="0"/>
      <w:marBottom w:val="0"/>
      <w:divBdr>
        <w:top w:val="none" w:sz="0" w:space="0" w:color="auto"/>
        <w:left w:val="none" w:sz="0" w:space="0" w:color="auto"/>
        <w:bottom w:val="none" w:sz="0" w:space="0" w:color="auto"/>
        <w:right w:val="none" w:sz="0" w:space="0" w:color="auto"/>
      </w:divBdr>
    </w:div>
    <w:div w:id="1383409863">
      <w:bodyDiv w:val="1"/>
      <w:marLeft w:val="0"/>
      <w:marRight w:val="0"/>
      <w:marTop w:val="0"/>
      <w:marBottom w:val="0"/>
      <w:divBdr>
        <w:top w:val="none" w:sz="0" w:space="0" w:color="auto"/>
        <w:left w:val="none" w:sz="0" w:space="0" w:color="auto"/>
        <w:bottom w:val="none" w:sz="0" w:space="0" w:color="auto"/>
        <w:right w:val="none" w:sz="0" w:space="0" w:color="auto"/>
      </w:divBdr>
      <w:divsChild>
        <w:div w:id="725959061">
          <w:marLeft w:val="0"/>
          <w:marRight w:val="0"/>
          <w:marTop w:val="0"/>
          <w:marBottom w:val="0"/>
          <w:divBdr>
            <w:top w:val="none" w:sz="0" w:space="0" w:color="auto"/>
            <w:left w:val="none" w:sz="0" w:space="0" w:color="auto"/>
            <w:bottom w:val="none" w:sz="0" w:space="0" w:color="auto"/>
            <w:right w:val="none" w:sz="0" w:space="0" w:color="auto"/>
          </w:divBdr>
          <w:divsChild>
            <w:div w:id="954287627">
              <w:marLeft w:val="0"/>
              <w:marRight w:val="0"/>
              <w:marTop w:val="0"/>
              <w:marBottom w:val="0"/>
              <w:divBdr>
                <w:top w:val="none" w:sz="0" w:space="0" w:color="auto"/>
                <w:left w:val="none" w:sz="0" w:space="0" w:color="auto"/>
                <w:bottom w:val="none" w:sz="0" w:space="0" w:color="auto"/>
                <w:right w:val="none" w:sz="0" w:space="0" w:color="auto"/>
              </w:divBdr>
            </w:div>
          </w:divsChild>
        </w:div>
        <w:div w:id="1934315640">
          <w:marLeft w:val="0"/>
          <w:marRight w:val="0"/>
          <w:marTop w:val="0"/>
          <w:marBottom w:val="0"/>
          <w:divBdr>
            <w:top w:val="none" w:sz="0" w:space="0" w:color="auto"/>
            <w:left w:val="none" w:sz="0" w:space="0" w:color="auto"/>
            <w:bottom w:val="none" w:sz="0" w:space="0" w:color="auto"/>
            <w:right w:val="none" w:sz="0" w:space="0" w:color="auto"/>
          </w:divBdr>
          <w:divsChild>
            <w:div w:id="212348507">
              <w:marLeft w:val="0"/>
              <w:marRight w:val="0"/>
              <w:marTop w:val="0"/>
              <w:marBottom w:val="0"/>
              <w:divBdr>
                <w:top w:val="none" w:sz="0" w:space="0" w:color="auto"/>
                <w:left w:val="none" w:sz="0" w:space="0" w:color="auto"/>
                <w:bottom w:val="none" w:sz="0" w:space="0" w:color="auto"/>
                <w:right w:val="none" w:sz="0" w:space="0" w:color="auto"/>
              </w:divBdr>
              <w:divsChild>
                <w:div w:id="104472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735672">
          <w:marLeft w:val="0"/>
          <w:marRight w:val="0"/>
          <w:marTop w:val="0"/>
          <w:marBottom w:val="0"/>
          <w:divBdr>
            <w:top w:val="none" w:sz="0" w:space="0" w:color="auto"/>
            <w:left w:val="none" w:sz="0" w:space="0" w:color="auto"/>
            <w:bottom w:val="none" w:sz="0" w:space="0" w:color="auto"/>
            <w:right w:val="none" w:sz="0" w:space="0" w:color="auto"/>
          </w:divBdr>
          <w:divsChild>
            <w:div w:id="673383597">
              <w:marLeft w:val="0"/>
              <w:marRight w:val="0"/>
              <w:marTop w:val="0"/>
              <w:marBottom w:val="0"/>
              <w:divBdr>
                <w:top w:val="none" w:sz="0" w:space="0" w:color="auto"/>
                <w:left w:val="none" w:sz="0" w:space="0" w:color="auto"/>
                <w:bottom w:val="none" w:sz="0" w:space="0" w:color="auto"/>
                <w:right w:val="none" w:sz="0" w:space="0" w:color="auto"/>
              </w:divBdr>
              <w:divsChild>
                <w:div w:id="133811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destinationlavieflorennes.com" TargetMode="External"/><Relationship Id="rId18" Type="http://schemas.openxmlformats.org/officeDocument/2006/relationships/image" Target="media/image7.jp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jpg"/><Relationship Id="rId7" Type="http://schemas.openxmlformats.org/officeDocument/2006/relationships/webSettings" Target="webSettings.xml"/><Relationship Id="rId12" Type="http://schemas.openxmlformats.org/officeDocument/2006/relationships/hyperlink" Target="mailto:contact@destinationlavieflorennes.be" TargetMode="External"/><Relationship Id="rId17" Type="http://schemas.openxmlformats.org/officeDocument/2006/relationships/image" Target="media/image6.jpg"/><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jpg"/><Relationship Id="rId29" Type="http://schemas.openxmlformats.org/officeDocument/2006/relationships/image" Target="media/image18.jp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24" Type="http://schemas.openxmlformats.org/officeDocument/2006/relationships/image" Target="media/image13.jpg"/><Relationship Id="rId5" Type="http://schemas.openxmlformats.org/officeDocument/2006/relationships/styles" Target="styles.xml"/><Relationship Id="rId15" Type="http://schemas.openxmlformats.org/officeDocument/2006/relationships/image" Target="media/image4.jpg"/><Relationship Id="rId23" Type="http://schemas.openxmlformats.org/officeDocument/2006/relationships/image" Target="media/image12.jpg"/><Relationship Id="rId28" Type="http://schemas.openxmlformats.org/officeDocument/2006/relationships/image" Target="media/image17.PNG"/><Relationship Id="rId10" Type="http://schemas.openxmlformats.org/officeDocument/2006/relationships/image" Target="media/image1.jpg"/><Relationship Id="rId19" Type="http://schemas.openxmlformats.org/officeDocument/2006/relationships/image" Target="media/image8.jpg"/><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11.jpg"/><Relationship Id="rId27" Type="http://schemas.openxmlformats.org/officeDocument/2006/relationships/image" Target="media/image16.PNG"/><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Microsoft%20Office\root\Templates\1036\StudentReport.dotx" TargetMode="External"/></Relationships>
</file>

<file path=word/theme/theme1.xml><?xml version="1.0" encoding="utf-8"?>
<a:theme xmlns:a="http://schemas.openxmlformats.org/drawingml/2006/main" name="Student Report">
  <a:themeElements>
    <a:clrScheme name="Report">
      <a:dk1>
        <a:sysClr val="windowText" lastClr="000000"/>
      </a:dk1>
      <a:lt1>
        <a:sysClr val="window" lastClr="FFFFFF"/>
      </a:lt1>
      <a:dk2>
        <a:srgbClr val="4E5B6F"/>
      </a:dk2>
      <a:lt2>
        <a:srgbClr val="D6ECFF"/>
      </a:lt2>
      <a:accent1>
        <a:srgbClr val="00A0B8"/>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Paper">
      <a:maj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SelectedStyle="\APA.XSL" StyleName="APA"/>
</file>

<file path=customXml/item3.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0D67E1B-CD44-40D1-A017-4EC793372F24}">
  <ds:schemaRefs>
    <ds:schemaRef ds:uri="http://schemas.openxmlformats.org/officeDocument/2006/bibliography"/>
  </ds:schemaRefs>
</ds:datastoreItem>
</file>

<file path=customXml/itemProps3.xml><?xml version="1.0" encoding="utf-8"?>
<ds:datastoreItem xmlns:ds="http://schemas.openxmlformats.org/officeDocument/2006/customXml" ds:itemID="{4B8F4032-2E30-4470-8C76-11F5436B489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StudentReport</Template>
  <TotalTime>3972</TotalTime>
  <Pages>9</Pages>
  <Words>1840</Words>
  <Characters>10125</Characters>
  <Application>Microsoft Office Word</Application>
  <DocSecurity>0</DocSecurity>
  <Lines>84</Lines>
  <Paragraphs>23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Destination la Vie Florennes</vt:lpstr>
      <vt:lpstr/>
    </vt:vector>
  </TitlesOfParts>
  <Company/>
  <LinksUpToDate>false</LinksUpToDate>
  <CharactersWithSpaces>11942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Destination la Vie Florennes</dc:title>
  <dc:subject>A</dc:subject>
  <dc:creator>Vérane Parmentie</dc:creator>
  <cp:keywords/>
  <cp:lastModifiedBy>Vérane Parmentier</cp:lastModifiedBy>
  <cp:revision>10</cp:revision>
  <cp:lastPrinted>2022-02-01T12:17:00Z</cp:lastPrinted>
  <dcterms:created xsi:type="dcterms:W3CDTF">2022-01-31T09:10:00Z</dcterms:created>
  <dcterms:modified xsi:type="dcterms:W3CDTF">2022-02-04T05:35:00Z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TC028350589991</vt:lpwstr>
  </property>
</Properties>
</file>